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A8B7A" w14:textId="4528A09A" w:rsidR="009A16D9" w:rsidRPr="00012449" w:rsidRDefault="00D2168F">
      <w:pPr>
        <w:pStyle w:val="Heading1"/>
        <w:spacing w:before="0" w:after="0" w:line="460" w:lineRule="exact"/>
        <w:jc w:val="center"/>
        <w:rPr>
          <w:rStyle w:val="NormalCharacter"/>
          <w:color w:val="000000" w:themeColor="text1"/>
          <w:sz w:val="36"/>
          <w:szCs w:val="36"/>
        </w:rPr>
      </w:pPr>
      <w:r w:rsidRPr="00D2168F">
        <w:rPr>
          <w:rStyle w:val="NormalCharacter"/>
          <w:rFonts w:hint="eastAsia"/>
          <w:color w:val="000000" w:themeColor="text1"/>
          <w:sz w:val="36"/>
          <w:szCs w:val="36"/>
        </w:rPr>
        <w:t>中国疾病预防控制中心寄生虫病预防控制所（国家热带病研究中心）重点研发计划项目</w:t>
      </w:r>
      <w:r w:rsidR="00A63771">
        <w:rPr>
          <w:rStyle w:val="NormalCharacter"/>
          <w:rFonts w:hint="eastAsia"/>
          <w:color w:val="000000" w:themeColor="text1"/>
          <w:sz w:val="36"/>
          <w:szCs w:val="36"/>
        </w:rPr>
        <w:t>竞争性谈判</w:t>
      </w:r>
      <w:r w:rsidR="0063500A" w:rsidRPr="00012449">
        <w:rPr>
          <w:rStyle w:val="NormalCharacter"/>
          <w:color w:val="000000" w:themeColor="text1"/>
          <w:sz w:val="36"/>
          <w:szCs w:val="36"/>
        </w:rPr>
        <w:t>采购邀请</w:t>
      </w:r>
      <w:r w:rsidR="00A63771">
        <w:rPr>
          <w:rStyle w:val="NormalCharacter"/>
          <w:rFonts w:hint="eastAsia"/>
          <w:color w:val="000000" w:themeColor="text1"/>
          <w:sz w:val="36"/>
          <w:szCs w:val="36"/>
        </w:rPr>
        <w:t>书</w:t>
      </w:r>
    </w:p>
    <w:p w14:paraId="304FB0D7" w14:textId="77777777" w:rsidR="00107ED3" w:rsidRDefault="00107ED3">
      <w:pPr>
        <w:spacing w:line="460" w:lineRule="exact"/>
        <w:ind w:firstLineChars="200" w:firstLine="480"/>
        <w:rPr>
          <w:rFonts w:ascii="宋体" w:hAnsi="宋体"/>
          <w:sz w:val="24"/>
          <w:szCs w:val="24"/>
        </w:rPr>
      </w:pPr>
    </w:p>
    <w:p w14:paraId="22D0031E" w14:textId="3EC896D8" w:rsidR="00B35504" w:rsidRDefault="008A7341">
      <w:pPr>
        <w:spacing w:line="460" w:lineRule="exact"/>
        <w:ind w:firstLineChars="200" w:firstLine="480"/>
        <w:rPr>
          <w:rFonts w:ascii="宋体" w:hAnsi="宋体" w:cs="宋体"/>
          <w:color w:val="000000"/>
          <w:sz w:val="24"/>
          <w:szCs w:val="24"/>
        </w:rPr>
      </w:pPr>
      <w:r w:rsidRPr="005A3544">
        <w:rPr>
          <w:rFonts w:ascii="宋体" w:hAnsi="宋体" w:hint="eastAsia"/>
          <w:sz w:val="24"/>
          <w:szCs w:val="24"/>
        </w:rPr>
        <w:t>根据</w:t>
      </w:r>
      <w:r w:rsidR="001A02CF" w:rsidRPr="001A02CF">
        <w:rPr>
          <w:rFonts w:ascii="宋体" w:hAnsi="宋体" w:hint="eastAsia"/>
          <w:sz w:val="24"/>
          <w:szCs w:val="24"/>
        </w:rPr>
        <w:t>政府采购法律法规的规定</w:t>
      </w:r>
      <w:r w:rsidR="001A02CF">
        <w:rPr>
          <w:rFonts w:ascii="宋体" w:hAnsi="宋体" w:hint="eastAsia"/>
          <w:sz w:val="24"/>
          <w:szCs w:val="24"/>
        </w:rPr>
        <w:t>，</w:t>
      </w:r>
      <w:r w:rsidR="00533A84" w:rsidRPr="001A02CF">
        <w:rPr>
          <w:rFonts w:ascii="宋体" w:hAnsi="宋体"/>
          <w:sz w:val="24"/>
          <w:szCs w:val="24"/>
        </w:rPr>
        <w:t>中国疾病预防控制中心寄生虫病预防控制所（国家热带病研究中心）</w:t>
      </w:r>
      <w:r w:rsidR="0063500A" w:rsidRPr="001A02CF">
        <w:rPr>
          <w:rFonts w:ascii="宋体" w:hAnsi="宋体"/>
          <w:sz w:val="24"/>
          <w:szCs w:val="24"/>
        </w:rPr>
        <w:t>（以下简称采购人）</w:t>
      </w:r>
      <w:r w:rsidR="00B35504">
        <w:rPr>
          <w:rFonts w:ascii="宋体" w:hAnsi="宋体" w:cs="宋体" w:hint="eastAsia"/>
          <w:color w:val="000000"/>
          <w:sz w:val="24"/>
          <w:szCs w:val="24"/>
        </w:rPr>
        <w:t>诚邀合格供应商就下列项目提交相关文件，并参加竞争性谈判。</w:t>
      </w:r>
    </w:p>
    <w:p w14:paraId="6435B5EA" w14:textId="77777777" w:rsidR="00107ED3" w:rsidRDefault="00107ED3" w:rsidP="00107ED3">
      <w:pPr>
        <w:pStyle w:val="a9"/>
        <w:widowControl/>
        <w:numPr>
          <w:ilvl w:val="0"/>
          <w:numId w:val="2"/>
        </w:numPr>
        <w:spacing w:beforeAutospacing="0" w:afterAutospacing="0" w:line="360" w:lineRule="auto"/>
        <w:ind w:firstLineChars="200" w:firstLine="482"/>
        <w:rPr>
          <w:rFonts w:ascii="宋体" w:hAnsi="宋体" w:cs="宋体"/>
          <w:bCs/>
        </w:rPr>
      </w:pPr>
      <w:r>
        <w:rPr>
          <w:rFonts w:ascii="宋体" w:hAnsi="宋体" w:cs="宋体" w:hint="eastAsia"/>
          <w:b/>
          <w:color w:val="000000"/>
        </w:rPr>
        <w:t>项目概况</w:t>
      </w:r>
    </w:p>
    <w:p w14:paraId="7B90C252" w14:textId="16647319" w:rsidR="00107ED3" w:rsidRPr="00D2168F" w:rsidRDefault="00107ED3" w:rsidP="00107ED3">
      <w:pPr>
        <w:spacing w:line="570" w:lineRule="exact"/>
        <w:ind w:firstLineChars="200" w:firstLine="480"/>
        <w:rPr>
          <w:rFonts w:asciiTheme="minorEastAsia" w:eastAsiaTheme="minorEastAsia" w:hAnsiTheme="minorEastAsia"/>
          <w:bCs/>
          <w:sz w:val="24"/>
          <w:u w:val="single"/>
        </w:rPr>
      </w:pPr>
      <w:r w:rsidRPr="00181396">
        <w:rPr>
          <w:rFonts w:asciiTheme="minorEastAsia" w:eastAsiaTheme="minorEastAsia" w:hAnsiTheme="minorEastAsia" w:hint="eastAsia"/>
          <w:bCs/>
          <w:sz w:val="24"/>
        </w:rPr>
        <w:t>1.项目名称：中国疾病预防控制中心寄生虫病预防控制所（国家热带病研究中心）</w:t>
      </w:r>
      <w:r w:rsidR="00623A71" w:rsidRPr="00623A71">
        <w:rPr>
          <w:rFonts w:asciiTheme="minorEastAsia" w:eastAsiaTheme="minorEastAsia" w:hAnsiTheme="minorEastAsia" w:hint="eastAsia"/>
          <w:bCs/>
          <w:sz w:val="24"/>
        </w:rPr>
        <w:t>重点研发计划项</w:t>
      </w:r>
      <w:r w:rsidR="00623A71" w:rsidRPr="00D2168F">
        <w:rPr>
          <w:rFonts w:asciiTheme="minorEastAsia" w:eastAsiaTheme="minorEastAsia" w:hAnsiTheme="minorEastAsia" w:hint="eastAsia"/>
          <w:bCs/>
          <w:sz w:val="24"/>
        </w:rPr>
        <w:t>目</w:t>
      </w:r>
      <w:r w:rsidRPr="00D2168F">
        <w:rPr>
          <w:rFonts w:asciiTheme="minorEastAsia" w:eastAsiaTheme="minorEastAsia" w:hAnsiTheme="minorEastAsia" w:hint="eastAsia"/>
          <w:sz w:val="24"/>
          <w:szCs w:val="24"/>
        </w:rPr>
        <w:t>。</w:t>
      </w:r>
    </w:p>
    <w:p w14:paraId="7B7BCEB4" w14:textId="3881F8CE" w:rsidR="00107ED3" w:rsidRPr="00D2168F" w:rsidRDefault="00107ED3" w:rsidP="00107ED3">
      <w:pPr>
        <w:spacing w:line="570" w:lineRule="exact"/>
        <w:ind w:firstLineChars="200" w:firstLine="480"/>
        <w:rPr>
          <w:rFonts w:asciiTheme="minorEastAsia" w:eastAsiaTheme="minorEastAsia" w:hAnsiTheme="minorEastAsia"/>
          <w:bCs/>
          <w:sz w:val="24"/>
        </w:rPr>
      </w:pPr>
      <w:r w:rsidRPr="00D2168F">
        <w:rPr>
          <w:rFonts w:asciiTheme="minorEastAsia" w:eastAsiaTheme="minorEastAsia" w:hAnsiTheme="minorEastAsia" w:hint="eastAsia"/>
          <w:bCs/>
          <w:sz w:val="24"/>
        </w:rPr>
        <w:t>2.采购编号：JYSJ</w:t>
      </w:r>
      <w:r w:rsidRPr="00D2168F">
        <w:rPr>
          <w:rFonts w:asciiTheme="minorEastAsia" w:eastAsiaTheme="minorEastAsia" w:hAnsiTheme="minorEastAsia"/>
          <w:bCs/>
          <w:sz w:val="24"/>
        </w:rPr>
        <w:t>T2024</w:t>
      </w:r>
      <w:r w:rsidRPr="00D2168F">
        <w:rPr>
          <w:rFonts w:asciiTheme="minorEastAsia" w:eastAsiaTheme="minorEastAsia" w:hAnsiTheme="minorEastAsia" w:hint="eastAsia"/>
          <w:bCs/>
          <w:sz w:val="24"/>
        </w:rPr>
        <w:t>001</w:t>
      </w:r>
      <w:r w:rsidRPr="00D2168F">
        <w:rPr>
          <w:rFonts w:asciiTheme="minorEastAsia" w:eastAsiaTheme="minorEastAsia" w:hAnsiTheme="minorEastAsia" w:hint="eastAsia"/>
          <w:sz w:val="24"/>
          <w:szCs w:val="24"/>
        </w:rPr>
        <w:t>。</w:t>
      </w:r>
    </w:p>
    <w:p w14:paraId="57B5C69A" w14:textId="4386539A" w:rsidR="00107ED3" w:rsidRPr="00D2168F" w:rsidRDefault="00107ED3" w:rsidP="00107ED3">
      <w:pPr>
        <w:spacing w:line="570" w:lineRule="exact"/>
        <w:ind w:firstLineChars="200" w:firstLine="480"/>
        <w:rPr>
          <w:rFonts w:asciiTheme="minorEastAsia" w:eastAsiaTheme="minorEastAsia" w:hAnsiTheme="minorEastAsia"/>
          <w:bCs/>
          <w:sz w:val="24"/>
        </w:rPr>
      </w:pPr>
      <w:r w:rsidRPr="00D2168F">
        <w:rPr>
          <w:rFonts w:asciiTheme="minorEastAsia" w:eastAsiaTheme="minorEastAsia" w:hAnsiTheme="minorEastAsia" w:hint="eastAsia"/>
          <w:bCs/>
          <w:sz w:val="24"/>
        </w:rPr>
        <w:t>3.项目预算：</w:t>
      </w:r>
      <w:r w:rsidR="00623A71" w:rsidRPr="00D2168F">
        <w:rPr>
          <w:rFonts w:asciiTheme="minorEastAsia" w:eastAsiaTheme="minorEastAsia" w:hAnsiTheme="minorEastAsia" w:hint="eastAsia"/>
          <w:sz w:val="24"/>
          <w:szCs w:val="24"/>
        </w:rPr>
        <w:t>30.6</w:t>
      </w:r>
      <w:r w:rsidRPr="00D2168F">
        <w:rPr>
          <w:rFonts w:asciiTheme="minorEastAsia" w:eastAsiaTheme="minorEastAsia" w:hAnsiTheme="minorEastAsia" w:hint="eastAsia"/>
          <w:sz w:val="24"/>
          <w:szCs w:val="24"/>
        </w:rPr>
        <w:t>万元</w:t>
      </w:r>
      <w:r w:rsidRPr="00D2168F">
        <w:rPr>
          <w:rFonts w:asciiTheme="minorEastAsia" w:eastAsiaTheme="minorEastAsia" w:hAnsiTheme="minorEastAsia" w:hint="eastAsia"/>
          <w:bCs/>
          <w:sz w:val="24"/>
        </w:rPr>
        <w:t>。</w:t>
      </w:r>
    </w:p>
    <w:p w14:paraId="7390DB7B" w14:textId="77777777" w:rsidR="00107ED3" w:rsidRPr="00D2168F" w:rsidRDefault="00107ED3" w:rsidP="00107ED3">
      <w:pPr>
        <w:spacing w:line="570" w:lineRule="exact"/>
        <w:ind w:firstLineChars="200" w:firstLine="480"/>
        <w:jc w:val="left"/>
        <w:rPr>
          <w:rFonts w:asciiTheme="minorEastAsia" w:eastAsiaTheme="minorEastAsia" w:hAnsiTheme="minorEastAsia"/>
          <w:bCs/>
          <w:sz w:val="24"/>
        </w:rPr>
      </w:pPr>
      <w:r w:rsidRPr="00D2168F">
        <w:rPr>
          <w:rFonts w:asciiTheme="minorEastAsia" w:eastAsiaTheme="minorEastAsia" w:hAnsiTheme="minorEastAsia" w:hint="eastAsia"/>
          <w:bCs/>
          <w:sz w:val="24"/>
        </w:rPr>
        <w:t>4.项目采购内容：</w:t>
      </w:r>
      <w:r w:rsidRPr="00D2168F">
        <w:rPr>
          <w:rFonts w:asciiTheme="minorEastAsia" w:eastAsiaTheme="minorEastAsia" w:hAnsiTheme="minorEastAsia" w:hint="eastAsia"/>
          <w:sz w:val="24"/>
          <w:szCs w:val="24"/>
        </w:rPr>
        <w:t>技术指标/服务相关要求见附件。</w:t>
      </w:r>
    </w:p>
    <w:p w14:paraId="0E7758E0" w14:textId="1D8C326F" w:rsidR="009A16D9" w:rsidRPr="00D2168F" w:rsidRDefault="0063500A" w:rsidP="00E342B4">
      <w:pPr>
        <w:spacing w:line="460" w:lineRule="exact"/>
        <w:ind w:firstLineChars="200" w:firstLine="480"/>
        <w:rPr>
          <w:rStyle w:val="NormalCharacter"/>
          <w:rFonts w:asciiTheme="minorEastAsia" w:eastAsiaTheme="minorEastAsia" w:hAnsiTheme="minorEastAsia"/>
          <w:color w:val="000000" w:themeColor="text1"/>
          <w:sz w:val="24"/>
          <w:szCs w:val="24"/>
        </w:rPr>
      </w:pPr>
      <w:r w:rsidRPr="00D2168F">
        <w:rPr>
          <w:rStyle w:val="NormalCharacter"/>
          <w:rFonts w:asciiTheme="minorEastAsia" w:eastAsiaTheme="minorEastAsia" w:hAnsiTheme="minorEastAsia"/>
          <w:color w:val="000000" w:themeColor="text1"/>
          <w:sz w:val="24"/>
          <w:szCs w:val="24"/>
        </w:rPr>
        <w:t>二、</w:t>
      </w:r>
      <w:r w:rsidRPr="00D2168F">
        <w:rPr>
          <w:rStyle w:val="NormalCharacter"/>
          <w:rFonts w:asciiTheme="minorEastAsia" w:eastAsiaTheme="minorEastAsia" w:hAnsiTheme="minorEastAsia"/>
          <w:b/>
          <w:bCs/>
          <w:color w:val="000000" w:themeColor="text1"/>
          <w:sz w:val="24"/>
          <w:szCs w:val="24"/>
        </w:rPr>
        <w:t>采购方式：</w:t>
      </w:r>
      <w:r w:rsidRPr="00D2168F">
        <w:rPr>
          <w:rStyle w:val="NormalCharacter"/>
          <w:rFonts w:asciiTheme="minorEastAsia" w:eastAsiaTheme="minorEastAsia" w:hAnsiTheme="minorEastAsia"/>
          <w:color w:val="000000" w:themeColor="text1"/>
          <w:sz w:val="24"/>
          <w:szCs w:val="24"/>
        </w:rPr>
        <w:t>竞争性谈判</w:t>
      </w:r>
      <w:r w:rsidRPr="00D2168F">
        <w:rPr>
          <w:rStyle w:val="NormalCharacter"/>
          <w:rFonts w:asciiTheme="minorEastAsia" w:eastAsiaTheme="minorEastAsia" w:hAnsiTheme="minorEastAsia" w:hint="eastAsia"/>
          <w:color w:val="000000" w:themeColor="text1"/>
          <w:sz w:val="24"/>
          <w:szCs w:val="24"/>
        </w:rPr>
        <w:t>采购</w:t>
      </w:r>
      <w:r w:rsidR="008E50C4" w:rsidRPr="00D2168F">
        <w:rPr>
          <w:rStyle w:val="NormalCharacter"/>
          <w:rFonts w:asciiTheme="minorEastAsia" w:eastAsiaTheme="minorEastAsia" w:hAnsiTheme="minorEastAsia" w:hint="eastAsia"/>
          <w:color w:val="000000" w:themeColor="text1"/>
          <w:sz w:val="24"/>
          <w:szCs w:val="24"/>
        </w:rPr>
        <w:t xml:space="preserve"> </w:t>
      </w:r>
      <w:r w:rsidR="008E50C4" w:rsidRPr="00D2168F">
        <w:rPr>
          <w:rStyle w:val="NormalCharacter"/>
          <w:rFonts w:asciiTheme="minorEastAsia" w:eastAsiaTheme="minorEastAsia" w:hAnsiTheme="minorEastAsia"/>
          <w:color w:val="000000" w:themeColor="text1"/>
          <w:sz w:val="24"/>
          <w:szCs w:val="24"/>
        </w:rPr>
        <w:t xml:space="preserve"> </w:t>
      </w:r>
    </w:p>
    <w:p w14:paraId="13993AAE" w14:textId="134220C7" w:rsidR="009A16D9" w:rsidRPr="00D2168F" w:rsidRDefault="0063500A">
      <w:pPr>
        <w:snapToGrid w:val="0"/>
        <w:spacing w:line="460" w:lineRule="exact"/>
        <w:ind w:firstLineChars="200" w:firstLine="480"/>
        <w:rPr>
          <w:rStyle w:val="NormalCharacter"/>
          <w:rFonts w:asciiTheme="minorEastAsia" w:eastAsiaTheme="minorEastAsia" w:hAnsiTheme="minorEastAsia"/>
          <w:b/>
          <w:color w:val="000000" w:themeColor="text1"/>
          <w:sz w:val="24"/>
          <w:szCs w:val="24"/>
        </w:rPr>
      </w:pPr>
      <w:r w:rsidRPr="00D2168F">
        <w:rPr>
          <w:rStyle w:val="NormalCharacter"/>
          <w:rFonts w:asciiTheme="minorEastAsia" w:eastAsiaTheme="minorEastAsia" w:hAnsiTheme="minorEastAsia"/>
          <w:color w:val="000000" w:themeColor="text1"/>
          <w:sz w:val="24"/>
          <w:szCs w:val="24"/>
        </w:rPr>
        <w:t>1</w:t>
      </w:r>
      <w:r w:rsidR="0049633E" w:rsidRPr="00D2168F">
        <w:rPr>
          <w:rStyle w:val="NormalCharacter"/>
          <w:rFonts w:asciiTheme="minorEastAsia" w:eastAsiaTheme="minorEastAsia" w:hAnsiTheme="minorEastAsia" w:hint="eastAsia"/>
          <w:bCs/>
          <w:color w:val="000000" w:themeColor="text1"/>
          <w:sz w:val="24"/>
          <w:szCs w:val="24"/>
        </w:rPr>
        <w:t>.</w:t>
      </w:r>
      <w:r w:rsidR="00E342B4" w:rsidRPr="00D2168F">
        <w:rPr>
          <w:rFonts w:asciiTheme="minorEastAsia" w:eastAsiaTheme="minorEastAsia" w:hAnsiTheme="minorEastAsia" w:cs="宋体" w:hint="eastAsia"/>
          <w:color w:val="000000"/>
          <w:sz w:val="24"/>
          <w:szCs w:val="24"/>
        </w:rPr>
        <w:t>采购方通过</w:t>
      </w:r>
      <w:proofErr w:type="gramStart"/>
      <w:r w:rsidR="00E342B4" w:rsidRPr="00D2168F">
        <w:rPr>
          <w:rFonts w:asciiTheme="minorEastAsia" w:eastAsiaTheme="minorEastAsia" w:hAnsiTheme="minorEastAsia" w:cs="宋体" w:hint="eastAsia"/>
          <w:color w:val="000000"/>
          <w:sz w:val="24"/>
          <w:szCs w:val="24"/>
        </w:rPr>
        <w:t>本所官网</w:t>
      </w:r>
      <w:proofErr w:type="gramEnd"/>
      <w:r w:rsidR="00E342B4" w:rsidRPr="00D2168F">
        <w:rPr>
          <w:rFonts w:asciiTheme="minorEastAsia" w:eastAsiaTheme="minorEastAsia" w:hAnsiTheme="minorEastAsia" w:cs="宋体" w:hint="eastAsia"/>
          <w:color w:val="000000"/>
          <w:sz w:val="24"/>
          <w:szCs w:val="24"/>
        </w:rPr>
        <w:t>(https://www.ipd.org.cn/ )</w:t>
      </w:r>
      <w:r w:rsidRPr="00D2168F">
        <w:rPr>
          <w:rStyle w:val="NormalCharacter"/>
          <w:rFonts w:asciiTheme="minorEastAsia" w:eastAsiaTheme="minorEastAsia" w:hAnsiTheme="minorEastAsia"/>
          <w:color w:val="000000" w:themeColor="text1"/>
          <w:sz w:val="24"/>
          <w:szCs w:val="24"/>
        </w:rPr>
        <w:t>发布采购公告。</w:t>
      </w:r>
    </w:p>
    <w:p w14:paraId="1F786E18" w14:textId="2EE38FC9" w:rsidR="000C5E47" w:rsidRPr="00181396" w:rsidRDefault="0063500A">
      <w:pPr>
        <w:snapToGrid w:val="0"/>
        <w:spacing w:line="460" w:lineRule="exact"/>
        <w:ind w:firstLineChars="200" w:firstLine="480"/>
        <w:rPr>
          <w:rStyle w:val="NormalCharacter"/>
          <w:rFonts w:asciiTheme="minorEastAsia" w:eastAsiaTheme="minorEastAsia" w:hAnsiTheme="minorEastAsia"/>
          <w:color w:val="000000" w:themeColor="text1"/>
          <w:sz w:val="24"/>
          <w:szCs w:val="24"/>
        </w:rPr>
      </w:pPr>
      <w:r w:rsidRPr="00D2168F">
        <w:rPr>
          <w:rStyle w:val="NormalCharacter"/>
          <w:rFonts w:asciiTheme="minorEastAsia" w:eastAsiaTheme="minorEastAsia" w:hAnsiTheme="minorEastAsia"/>
          <w:color w:val="000000" w:themeColor="text1"/>
          <w:sz w:val="24"/>
          <w:szCs w:val="24"/>
        </w:rPr>
        <w:t>2</w:t>
      </w:r>
      <w:r w:rsidR="0049633E" w:rsidRPr="00D2168F">
        <w:rPr>
          <w:rStyle w:val="NormalCharacter"/>
          <w:rFonts w:asciiTheme="minorEastAsia" w:eastAsiaTheme="minorEastAsia" w:hAnsiTheme="minorEastAsia" w:hint="eastAsia"/>
          <w:bCs/>
          <w:color w:val="000000" w:themeColor="text1"/>
          <w:sz w:val="24"/>
          <w:szCs w:val="24"/>
        </w:rPr>
        <w:t>.</w:t>
      </w:r>
      <w:r w:rsidR="000C5E47" w:rsidRPr="00D2168F">
        <w:rPr>
          <w:rStyle w:val="NormalCharacter"/>
          <w:rFonts w:asciiTheme="minorEastAsia" w:eastAsiaTheme="minorEastAsia" w:hAnsiTheme="minorEastAsia" w:hint="eastAsia"/>
          <w:color w:val="000000" w:themeColor="text1"/>
          <w:sz w:val="24"/>
          <w:szCs w:val="24"/>
        </w:rPr>
        <w:t>有意参加的供应商</w:t>
      </w:r>
      <w:r w:rsidR="000C5E47" w:rsidRPr="00181396">
        <w:rPr>
          <w:rStyle w:val="NormalCharacter"/>
          <w:rFonts w:asciiTheme="minorEastAsia" w:eastAsiaTheme="minorEastAsia" w:hAnsiTheme="minorEastAsia" w:hint="eastAsia"/>
          <w:color w:val="000000" w:themeColor="text1"/>
          <w:sz w:val="24"/>
          <w:szCs w:val="24"/>
        </w:rPr>
        <w:t>请于</w:t>
      </w:r>
      <w:r w:rsidR="000C5E47" w:rsidRPr="00181396">
        <w:rPr>
          <w:rStyle w:val="NormalCharacter"/>
          <w:rFonts w:asciiTheme="minorEastAsia" w:eastAsiaTheme="minorEastAsia" w:hAnsiTheme="minorEastAsia" w:hint="eastAsia"/>
          <w:color w:val="000000" w:themeColor="text1"/>
          <w:sz w:val="24"/>
          <w:szCs w:val="24"/>
          <w:highlight w:val="yellow"/>
        </w:rPr>
        <w:t>2024年</w:t>
      </w:r>
      <w:r w:rsidR="00623A71">
        <w:rPr>
          <w:rStyle w:val="NormalCharacter"/>
          <w:rFonts w:asciiTheme="minorEastAsia" w:eastAsiaTheme="minorEastAsia" w:hAnsiTheme="minorEastAsia" w:hint="eastAsia"/>
          <w:color w:val="000000" w:themeColor="text1"/>
          <w:sz w:val="24"/>
          <w:szCs w:val="24"/>
          <w:highlight w:val="yellow"/>
        </w:rPr>
        <w:t>10</w:t>
      </w:r>
      <w:r w:rsidR="000C5E47" w:rsidRPr="00181396">
        <w:rPr>
          <w:rStyle w:val="NormalCharacter"/>
          <w:rFonts w:asciiTheme="minorEastAsia" w:eastAsiaTheme="minorEastAsia" w:hAnsiTheme="minorEastAsia" w:hint="eastAsia"/>
          <w:color w:val="000000" w:themeColor="text1"/>
          <w:sz w:val="24"/>
          <w:szCs w:val="24"/>
          <w:highlight w:val="yellow"/>
        </w:rPr>
        <w:t>月</w:t>
      </w:r>
      <w:r w:rsidR="00623A71">
        <w:rPr>
          <w:rStyle w:val="NormalCharacter"/>
          <w:rFonts w:asciiTheme="minorEastAsia" w:eastAsiaTheme="minorEastAsia" w:hAnsiTheme="minorEastAsia" w:hint="eastAsia"/>
          <w:color w:val="000000" w:themeColor="text1"/>
          <w:sz w:val="24"/>
          <w:szCs w:val="24"/>
          <w:highlight w:val="yellow"/>
        </w:rPr>
        <w:t>18</w:t>
      </w:r>
      <w:r w:rsidR="000C5E47" w:rsidRPr="00181396">
        <w:rPr>
          <w:rStyle w:val="NormalCharacter"/>
          <w:rFonts w:asciiTheme="minorEastAsia" w:eastAsiaTheme="minorEastAsia" w:hAnsiTheme="minorEastAsia" w:hint="eastAsia"/>
          <w:color w:val="000000" w:themeColor="text1"/>
          <w:sz w:val="24"/>
          <w:szCs w:val="24"/>
          <w:highlight w:val="yellow"/>
        </w:rPr>
        <w:t>日1</w:t>
      </w:r>
      <w:r w:rsidR="00623A71">
        <w:rPr>
          <w:rStyle w:val="NormalCharacter"/>
          <w:rFonts w:asciiTheme="minorEastAsia" w:eastAsiaTheme="minorEastAsia" w:hAnsiTheme="minorEastAsia" w:hint="eastAsia"/>
          <w:color w:val="000000" w:themeColor="text1"/>
          <w:sz w:val="24"/>
          <w:szCs w:val="24"/>
          <w:highlight w:val="yellow"/>
        </w:rPr>
        <w:t>5</w:t>
      </w:r>
      <w:r w:rsidR="000C5E47" w:rsidRPr="00181396">
        <w:rPr>
          <w:rStyle w:val="NormalCharacter"/>
          <w:rFonts w:asciiTheme="minorEastAsia" w:eastAsiaTheme="minorEastAsia" w:hAnsiTheme="minorEastAsia" w:hint="eastAsia"/>
          <w:color w:val="000000" w:themeColor="text1"/>
          <w:sz w:val="24"/>
          <w:szCs w:val="24"/>
          <w:highlight w:val="yellow"/>
        </w:rPr>
        <w:t>:30</w:t>
      </w:r>
      <w:r w:rsidR="000C5E47" w:rsidRPr="00181396">
        <w:rPr>
          <w:rStyle w:val="NormalCharacter"/>
          <w:rFonts w:asciiTheme="minorEastAsia" w:eastAsiaTheme="minorEastAsia" w:hAnsiTheme="minorEastAsia" w:hint="eastAsia"/>
          <w:color w:val="000000" w:themeColor="text1"/>
          <w:sz w:val="24"/>
          <w:szCs w:val="24"/>
        </w:rPr>
        <w:t>前将加盖公章的参加谈判采购的确认件（内容</w:t>
      </w:r>
      <w:proofErr w:type="gramStart"/>
      <w:r w:rsidR="000C5E47" w:rsidRPr="00181396">
        <w:rPr>
          <w:rStyle w:val="NormalCharacter"/>
          <w:rFonts w:asciiTheme="minorEastAsia" w:eastAsiaTheme="minorEastAsia" w:hAnsiTheme="minorEastAsia" w:hint="eastAsia"/>
          <w:color w:val="000000" w:themeColor="text1"/>
          <w:sz w:val="24"/>
          <w:szCs w:val="24"/>
        </w:rPr>
        <w:t>含参加</w:t>
      </w:r>
      <w:proofErr w:type="gramEnd"/>
      <w:r w:rsidR="000C5E47" w:rsidRPr="00181396">
        <w:rPr>
          <w:rStyle w:val="NormalCharacter"/>
          <w:rFonts w:asciiTheme="minorEastAsia" w:eastAsiaTheme="minorEastAsia" w:hAnsiTheme="minorEastAsia" w:hint="eastAsia"/>
          <w:color w:val="000000" w:themeColor="text1"/>
          <w:sz w:val="24"/>
          <w:szCs w:val="24"/>
        </w:rPr>
        <w:t>项目谈判的确认意见、联系人、手机电话、E-MAIL）以PDF格式扫描后发邮件至采购方（E-MAIL：</w:t>
      </w:r>
      <w:r w:rsidR="00623A71" w:rsidRPr="00623A71">
        <w:rPr>
          <w:rStyle w:val="NormalCharacter"/>
          <w:rFonts w:asciiTheme="minorEastAsia" w:eastAsiaTheme="minorEastAsia" w:hAnsiTheme="minorEastAsia"/>
          <w:color w:val="000000" w:themeColor="text1"/>
          <w:sz w:val="24"/>
          <w:szCs w:val="24"/>
        </w:rPr>
        <w:t>baojl@nipd.chinacdc.cn</w:t>
      </w:r>
      <w:r w:rsidR="000C5E47" w:rsidRPr="00181396">
        <w:rPr>
          <w:rStyle w:val="NormalCharacter"/>
          <w:rFonts w:asciiTheme="minorEastAsia" w:eastAsiaTheme="minorEastAsia" w:hAnsiTheme="minorEastAsia" w:hint="eastAsia"/>
          <w:color w:val="000000" w:themeColor="text1"/>
          <w:sz w:val="24"/>
          <w:szCs w:val="24"/>
        </w:rPr>
        <w:t>）。供应商确认参加谈判后向采购方获取谈判文件。</w:t>
      </w:r>
    </w:p>
    <w:p w14:paraId="139FBB5F" w14:textId="77777777" w:rsidR="0049633E" w:rsidRPr="00181396" w:rsidRDefault="0049633E" w:rsidP="0049633E">
      <w:pPr>
        <w:snapToGrid w:val="0"/>
        <w:spacing w:line="460" w:lineRule="exact"/>
        <w:ind w:firstLineChars="196" w:firstLine="472"/>
        <w:rPr>
          <w:rStyle w:val="NormalCharacter"/>
          <w:rFonts w:asciiTheme="minorEastAsia" w:eastAsiaTheme="minorEastAsia" w:hAnsiTheme="minorEastAsia"/>
          <w:b/>
          <w:bCs/>
          <w:color w:val="000000" w:themeColor="text1"/>
          <w:sz w:val="24"/>
          <w:szCs w:val="24"/>
        </w:rPr>
      </w:pPr>
      <w:r w:rsidRPr="00181396">
        <w:rPr>
          <w:rStyle w:val="NormalCharacter"/>
          <w:rFonts w:asciiTheme="minorEastAsia" w:eastAsiaTheme="minorEastAsia" w:hAnsiTheme="minorEastAsia" w:hint="eastAsia"/>
          <w:b/>
          <w:bCs/>
          <w:color w:val="000000" w:themeColor="text1"/>
          <w:sz w:val="24"/>
          <w:szCs w:val="24"/>
        </w:rPr>
        <w:t>三、投标人资质要求：</w:t>
      </w:r>
    </w:p>
    <w:p w14:paraId="71E3F77C"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1.具有独立承担民事责任的能力。</w:t>
      </w:r>
    </w:p>
    <w:p w14:paraId="519A574B"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2.参加本次采购活动前三年内，在经营活动中没有重大违法记录，且无行贿犯罪行为。</w:t>
      </w:r>
    </w:p>
    <w:p w14:paraId="2913ACD8"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3.具有良好的商业信誉和健全的财务会计制度，未被列入“信用中国”网站(www.creditchina.gov.cn)信用记录失信被执行人、重大税收违法案件当事人名单、政府采购严重违法失信行为记录名单的投标人。</w:t>
      </w:r>
      <w:bookmarkStart w:id="0" w:name="_GoBack"/>
      <w:bookmarkEnd w:id="0"/>
    </w:p>
    <w:p w14:paraId="72DA90B7"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4.具有履行合同所必需的设备和专业技术能力。</w:t>
      </w:r>
    </w:p>
    <w:p w14:paraId="45EEA9CD"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5.单位负责人为同一人或者存在直接控股、管理关系的不同供应商，不得同时参加本项目同一分包的投标活动。</w:t>
      </w:r>
    </w:p>
    <w:p w14:paraId="6FF4F7E9"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6.凡受托为采购本次项目提供整体设计、规范编制或者项目管理、监理、检测等服务的供应商，不得参加所涉相应分包、转包的投标。</w:t>
      </w:r>
    </w:p>
    <w:p w14:paraId="23D788B4" w14:textId="77777777"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lastRenderedPageBreak/>
        <w:t>7.本项目不接受联合体投标，不接受分包。</w:t>
      </w:r>
    </w:p>
    <w:p w14:paraId="23BFB601" w14:textId="0D11F2AD" w:rsidR="0049633E" w:rsidRPr="00181396" w:rsidRDefault="0049633E" w:rsidP="0049633E">
      <w:pPr>
        <w:snapToGrid w:val="0"/>
        <w:spacing w:line="460" w:lineRule="exact"/>
        <w:ind w:firstLineChars="196" w:firstLine="470"/>
        <w:rPr>
          <w:rStyle w:val="NormalCharacter"/>
          <w:rFonts w:asciiTheme="minorEastAsia" w:eastAsiaTheme="minorEastAsia" w:hAnsiTheme="minorEastAsia"/>
          <w:bCs/>
          <w:color w:val="000000" w:themeColor="text1"/>
          <w:sz w:val="24"/>
          <w:szCs w:val="24"/>
        </w:rPr>
      </w:pPr>
      <w:r w:rsidRPr="00181396">
        <w:rPr>
          <w:rStyle w:val="NormalCharacter"/>
          <w:rFonts w:asciiTheme="minorEastAsia" w:eastAsiaTheme="minorEastAsia" w:hAnsiTheme="minorEastAsia" w:hint="eastAsia"/>
          <w:bCs/>
          <w:color w:val="000000" w:themeColor="text1"/>
          <w:sz w:val="24"/>
          <w:szCs w:val="24"/>
        </w:rPr>
        <w:t>8.具备法律、行政法规规定的其他相关条件。</w:t>
      </w:r>
    </w:p>
    <w:p w14:paraId="36EC34FF" w14:textId="77777777" w:rsidR="00EF23BD" w:rsidRPr="00181396" w:rsidRDefault="0073190D" w:rsidP="0073190D">
      <w:pPr>
        <w:spacing w:line="400" w:lineRule="exact"/>
        <w:ind w:firstLineChars="200" w:firstLine="482"/>
        <w:rPr>
          <w:rFonts w:asciiTheme="minorEastAsia" w:eastAsiaTheme="minorEastAsia" w:hAnsiTheme="minorEastAsia"/>
          <w:b/>
          <w:color w:val="000000"/>
          <w:sz w:val="24"/>
          <w:szCs w:val="24"/>
        </w:rPr>
      </w:pPr>
      <w:r w:rsidRPr="00181396">
        <w:rPr>
          <w:rFonts w:asciiTheme="minorEastAsia" w:eastAsiaTheme="minorEastAsia" w:hAnsiTheme="minorEastAsia" w:cs="宋体" w:hint="eastAsia"/>
          <w:b/>
          <w:color w:val="000000"/>
          <w:sz w:val="24"/>
          <w:szCs w:val="24"/>
        </w:rPr>
        <w:t>四</w:t>
      </w:r>
      <w:r w:rsidRPr="00181396">
        <w:rPr>
          <w:rFonts w:asciiTheme="minorEastAsia" w:eastAsiaTheme="minorEastAsia" w:hAnsiTheme="minorEastAsia" w:cs="宋体"/>
          <w:b/>
          <w:color w:val="000000"/>
          <w:sz w:val="24"/>
          <w:szCs w:val="24"/>
        </w:rPr>
        <w:t>、</w:t>
      </w:r>
      <w:r w:rsidRPr="00181396">
        <w:rPr>
          <w:rFonts w:asciiTheme="minorEastAsia" w:eastAsiaTheme="minorEastAsia" w:hAnsiTheme="minorEastAsia" w:cs="宋体" w:hint="eastAsia"/>
          <w:b/>
          <w:color w:val="000000"/>
          <w:sz w:val="24"/>
          <w:szCs w:val="24"/>
        </w:rPr>
        <w:t>谈判</w:t>
      </w:r>
      <w:r w:rsidRPr="00181396">
        <w:rPr>
          <w:rFonts w:asciiTheme="minorEastAsia" w:eastAsiaTheme="minorEastAsia" w:hAnsiTheme="minorEastAsia" w:hint="eastAsia"/>
          <w:b/>
          <w:color w:val="000000"/>
          <w:sz w:val="24"/>
          <w:szCs w:val="24"/>
        </w:rPr>
        <w:t>响应文件的组成</w:t>
      </w:r>
    </w:p>
    <w:p w14:paraId="06E5BCAE" w14:textId="29F1A8FA"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（1）</w:t>
      </w:r>
      <w:r w:rsidRPr="00181396">
        <w:rPr>
          <w:rStyle w:val="NormalCharacter"/>
          <w:rFonts w:asciiTheme="minorEastAsia" w:eastAsiaTheme="minorEastAsia" w:hAnsiTheme="minorEastAsia" w:hint="eastAsia"/>
          <w:color w:val="000000" w:themeColor="text1"/>
          <w:sz w:val="24"/>
          <w:szCs w:val="24"/>
        </w:rPr>
        <w:t>报价函；</w:t>
      </w:r>
    </w:p>
    <w:p w14:paraId="3684074C" w14:textId="77777777"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（2）</w:t>
      </w:r>
      <w:r w:rsidRPr="00181396">
        <w:rPr>
          <w:rStyle w:val="NormalCharacter"/>
          <w:rFonts w:asciiTheme="minorEastAsia" w:eastAsiaTheme="minorEastAsia" w:hAnsiTheme="minorEastAsia" w:hint="eastAsia"/>
          <w:color w:val="000000" w:themeColor="text1"/>
          <w:sz w:val="24"/>
          <w:szCs w:val="24"/>
        </w:rPr>
        <w:t>报价一览表及分项报价清单；</w:t>
      </w:r>
    </w:p>
    <w:p w14:paraId="0218CF45" w14:textId="77777777"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（3）</w:t>
      </w:r>
      <w:r w:rsidRPr="00181396">
        <w:rPr>
          <w:rStyle w:val="NormalCharacter"/>
          <w:rFonts w:asciiTheme="minorEastAsia" w:eastAsiaTheme="minorEastAsia" w:hAnsiTheme="minorEastAsia" w:hint="eastAsia"/>
          <w:color w:val="000000" w:themeColor="text1"/>
          <w:sz w:val="24"/>
          <w:szCs w:val="24"/>
        </w:rPr>
        <w:t>法人代表授权书原件，法人代表及授权人身份证正反两面复印件；</w:t>
      </w:r>
    </w:p>
    <w:p w14:paraId="0CD449AF" w14:textId="77777777"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（4）</w:t>
      </w:r>
      <w:r w:rsidRPr="00181396">
        <w:rPr>
          <w:rStyle w:val="NormalCharacter"/>
          <w:rFonts w:asciiTheme="minorEastAsia" w:eastAsiaTheme="minorEastAsia" w:hAnsiTheme="minorEastAsia" w:hint="eastAsia"/>
          <w:color w:val="000000" w:themeColor="text1"/>
          <w:sz w:val="24"/>
          <w:szCs w:val="24"/>
        </w:rPr>
        <w:t>年审合格的《企业法人营业执照》（复印件），如三证合一，应具备统一社会信用代码；</w:t>
      </w:r>
    </w:p>
    <w:p w14:paraId="471B7A38" w14:textId="77777777"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（5）</w:t>
      </w:r>
      <w:r w:rsidRPr="00181396">
        <w:rPr>
          <w:rFonts w:asciiTheme="minorEastAsia" w:eastAsiaTheme="minorEastAsia" w:hAnsiTheme="minorEastAsia" w:cs="’宋体’" w:hint="eastAsia"/>
          <w:color w:val="000000"/>
          <w:sz w:val="24"/>
          <w:szCs w:val="24"/>
        </w:rPr>
        <w:t>近三个月任意月缴纳社保和纳税证明材料（纳税证明如没有请附说明函）；</w:t>
      </w:r>
    </w:p>
    <w:p w14:paraId="042C974C" w14:textId="19A2FBFB"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（6）</w:t>
      </w:r>
      <w:r w:rsidRPr="00181396">
        <w:rPr>
          <w:rFonts w:asciiTheme="minorEastAsia" w:eastAsiaTheme="minorEastAsia" w:hAnsiTheme="minorEastAsia" w:cs="宋体" w:hint="eastAsia"/>
          <w:color w:val="000000"/>
          <w:sz w:val="24"/>
          <w:szCs w:val="24"/>
        </w:rPr>
        <w:t>未被列入信用中国网站(www.creditchina.gov.cn)、中国政府采购网(www.ccgp.gov.cn)信用记录失信被执行人、重大税收违法案件当事人名单、政府采购严重违法失信行为记录名单的供应</w:t>
      </w:r>
      <w:proofErr w:type="gramStart"/>
      <w:r w:rsidRPr="00181396">
        <w:rPr>
          <w:rFonts w:asciiTheme="minorEastAsia" w:eastAsiaTheme="minorEastAsia" w:hAnsiTheme="minorEastAsia" w:cs="宋体" w:hint="eastAsia"/>
          <w:color w:val="000000"/>
          <w:sz w:val="24"/>
          <w:szCs w:val="24"/>
        </w:rPr>
        <w:t>商证明</w:t>
      </w:r>
      <w:proofErr w:type="gramEnd"/>
      <w:r w:rsidRPr="00181396">
        <w:rPr>
          <w:rFonts w:asciiTheme="minorEastAsia" w:eastAsiaTheme="minorEastAsia" w:hAnsiTheme="minorEastAsia" w:cs="宋体" w:hint="eastAsia"/>
          <w:color w:val="000000"/>
          <w:sz w:val="24"/>
          <w:szCs w:val="24"/>
        </w:rPr>
        <w:t>材料</w:t>
      </w:r>
      <w:r w:rsidR="000B38FF" w:rsidRPr="00181396">
        <w:rPr>
          <w:rStyle w:val="NormalCharacter"/>
          <w:rFonts w:asciiTheme="minorEastAsia" w:eastAsiaTheme="minorEastAsia" w:hAnsiTheme="minorEastAsia" w:hint="eastAsia"/>
          <w:color w:val="000000" w:themeColor="text1"/>
          <w:sz w:val="24"/>
          <w:szCs w:val="24"/>
        </w:rPr>
        <w:t>；</w:t>
      </w:r>
    </w:p>
    <w:p w14:paraId="3DB4E473" w14:textId="0954857F"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（7）</w:t>
      </w:r>
      <w:r w:rsidRPr="00181396">
        <w:rPr>
          <w:rFonts w:asciiTheme="minorEastAsia" w:eastAsiaTheme="minorEastAsia" w:hAnsiTheme="minorEastAsia" w:cs="’宋体’" w:hint="eastAsia"/>
          <w:color w:val="000000"/>
          <w:sz w:val="24"/>
          <w:szCs w:val="24"/>
        </w:rPr>
        <w:t>技术、商务及售后服务条款偏离表</w:t>
      </w:r>
      <w:r w:rsidR="000B38FF" w:rsidRPr="00181396">
        <w:rPr>
          <w:rStyle w:val="NormalCharacter"/>
          <w:rFonts w:asciiTheme="minorEastAsia" w:eastAsiaTheme="minorEastAsia" w:hAnsiTheme="minorEastAsia" w:hint="eastAsia"/>
          <w:color w:val="000000" w:themeColor="text1"/>
          <w:sz w:val="24"/>
          <w:szCs w:val="24"/>
        </w:rPr>
        <w:t>；</w:t>
      </w:r>
    </w:p>
    <w:p w14:paraId="5FACDF33" w14:textId="019B9DF4"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（8）</w:t>
      </w:r>
      <w:r w:rsidRPr="00181396">
        <w:rPr>
          <w:rStyle w:val="NormalCharacter"/>
          <w:rFonts w:asciiTheme="minorEastAsia" w:eastAsiaTheme="minorEastAsia" w:hAnsiTheme="minorEastAsia" w:hint="eastAsia"/>
          <w:color w:val="000000" w:themeColor="text1"/>
          <w:sz w:val="24"/>
          <w:szCs w:val="24"/>
        </w:rPr>
        <w:t>技术要求响应文件</w:t>
      </w:r>
      <w:r w:rsidR="000B38FF" w:rsidRPr="00181396">
        <w:rPr>
          <w:rStyle w:val="NormalCharacter"/>
          <w:rFonts w:asciiTheme="minorEastAsia" w:eastAsiaTheme="minorEastAsia" w:hAnsiTheme="minorEastAsia" w:hint="eastAsia"/>
          <w:color w:val="000000" w:themeColor="text1"/>
          <w:sz w:val="24"/>
          <w:szCs w:val="24"/>
        </w:rPr>
        <w:t>；</w:t>
      </w:r>
    </w:p>
    <w:p w14:paraId="05FB960D" w14:textId="3AB79C06"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（9）</w:t>
      </w:r>
      <w:r w:rsidRPr="00181396">
        <w:rPr>
          <w:rStyle w:val="NormalCharacter"/>
          <w:rFonts w:asciiTheme="minorEastAsia" w:eastAsiaTheme="minorEastAsia" w:hAnsiTheme="minorEastAsia"/>
          <w:color w:val="000000" w:themeColor="text1"/>
          <w:sz w:val="24"/>
          <w:szCs w:val="24"/>
        </w:rPr>
        <w:t>投标人廉政承诺书</w:t>
      </w:r>
      <w:r w:rsidR="000B38FF" w:rsidRPr="00181396">
        <w:rPr>
          <w:rStyle w:val="NormalCharacter"/>
          <w:rFonts w:asciiTheme="minorEastAsia" w:eastAsiaTheme="minorEastAsia" w:hAnsiTheme="minorEastAsia" w:hint="eastAsia"/>
          <w:color w:val="000000" w:themeColor="text1"/>
          <w:sz w:val="24"/>
          <w:szCs w:val="24"/>
        </w:rPr>
        <w:t>；</w:t>
      </w:r>
    </w:p>
    <w:p w14:paraId="1FB82121" w14:textId="77777777"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（10）</w:t>
      </w:r>
      <w:r w:rsidRPr="00181396">
        <w:rPr>
          <w:rStyle w:val="NormalCharacter"/>
          <w:rFonts w:asciiTheme="minorEastAsia" w:eastAsiaTheme="minorEastAsia" w:hAnsiTheme="minorEastAsia" w:hint="eastAsia"/>
          <w:color w:val="000000" w:themeColor="text1"/>
          <w:sz w:val="24"/>
          <w:szCs w:val="24"/>
        </w:rPr>
        <w:t>单位负责人为同一人或者存在直接控股、管理关系的不同供应商，不得参加同一合同项下的政府采购活动，须提供关联企业说明；</w:t>
      </w:r>
    </w:p>
    <w:p w14:paraId="75DBAF80" w14:textId="1B12CBBD"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（11）</w:t>
      </w:r>
      <w:r w:rsidRPr="00181396">
        <w:rPr>
          <w:rStyle w:val="NormalCharacter"/>
          <w:rFonts w:asciiTheme="minorEastAsia" w:eastAsiaTheme="minorEastAsia" w:hAnsiTheme="minorEastAsia" w:hint="eastAsia"/>
          <w:color w:val="000000" w:themeColor="text1"/>
          <w:sz w:val="24"/>
          <w:szCs w:val="24"/>
        </w:rPr>
        <w:t>类似业绩情况（本采购活动公告发布前，类似服务合同复印件，复印件内容应包含首页、服务内容、签字盖章页，涉密部分可遮挡）</w:t>
      </w:r>
      <w:r w:rsidR="000B38FF" w:rsidRPr="00181396">
        <w:rPr>
          <w:rStyle w:val="NormalCharacter"/>
          <w:rFonts w:asciiTheme="minorEastAsia" w:eastAsiaTheme="minorEastAsia" w:hAnsiTheme="minorEastAsia" w:hint="eastAsia"/>
          <w:color w:val="000000" w:themeColor="text1"/>
          <w:sz w:val="24"/>
          <w:szCs w:val="24"/>
        </w:rPr>
        <w:t>；</w:t>
      </w:r>
    </w:p>
    <w:p w14:paraId="07E8AA67" w14:textId="29C04A33" w:rsidR="0073190D" w:rsidRPr="00181396" w:rsidRDefault="0073190D" w:rsidP="0073190D">
      <w:pPr>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Cs/>
          <w:color w:val="000000" w:themeColor="text1"/>
          <w:sz w:val="24"/>
          <w:szCs w:val="24"/>
        </w:rPr>
        <w:t>（12）</w:t>
      </w:r>
      <w:r w:rsidRPr="00181396">
        <w:rPr>
          <w:rStyle w:val="NormalCharacter"/>
          <w:rFonts w:asciiTheme="minorEastAsia" w:eastAsiaTheme="minorEastAsia" w:hAnsiTheme="minorEastAsia" w:hint="eastAsia"/>
          <w:color w:val="000000" w:themeColor="text1"/>
          <w:sz w:val="24"/>
          <w:szCs w:val="24"/>
        </w:rPr>
        <w:t>售后服务条款</w:t>
      </w:r>
      <w:r w:rsidR="000B38FF" w:rsidRPr="00181396">
        <w:rPr>
          <w:rStyle w:val="NormalCharacter"/>
          <w:rFonts w:asciiTheme="minorEastAsia" w:eastAsiaTheme="minorEastAsia" w:hAnsiTheme="minorEastAsia" w:hint="eastAsia"/>
          <w:color w:val="000000" w:themeColor="text1"/>
          <w:sz w:val="24"/>
          <w:szCs w:val="24"/>
        </w:rPr>
        <w:t>；</w:t>
      </w:r>
    </w:p>
    <w:p w14:paraId="1A9842C7" w14:textId="0D33BE2A" w:rsidR="0073190D" w:rsidRPr="00181396" w:rsidRDefault="0073190D" w:rsidP="0073190D">
      <w:pPr>
        <w:snapToGrid w:val="0"/>
        <w:spacing w:line="40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color w:val="000000" w:themeColor="text1"/>
          <w:sz w:val="24"/>
          <w:szCs w:val="24"/>
        </w:rPr>
        <w:t>（13）谈判文件规定的其他材料和供应商认为需要提交的其他文件或资料</w:t>
      </w:r>
      <w:r w:rsidR="000B38FF" w:rsidRPr="00181396">
        <w:rPr>
          <w:rStyle w:val="NormalCharacter"/>
          <w:rFonts w:asciiTheme="minorEastAsia" w:eastAsiaTheme="minorEastAsia" w:hAnsiTheme="minorEastAsia" w:hint="eastAsia"/>
          <w:color w:val="000000" w:themeColor="text1"/>
          <w:sz w:val="24"/>
          <w:szCs w:val="24"/>
        </w:rPr>
        <w:t>；</w:t>
      </w:r>
    </w:p>
    <w:p w14:paraId="2F45B011" w14:textId="48DA7723" w:rsidR="000B38FF" w:rsidRPr="00181396" w:rsidRDefault="000B38FF" w:rsidP="0073190D">
      <w:pPr>
        <w:snapToGrid w:val="0"/>
        <w:spacing w:line="400" w:lineRule="exact"/>
        <w:ind w:firstLineChars="200" w:firstLine="480"/>
        <w:rP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color w:val="000000" w:themeColor="text1"/>
          <w:sz w:val="24"/>
          <w:szCs w:val="24"/>
        </w:rPr>
        <w:t>（14）</w:t>
      </w:r>
      <w:r w:rsidRPr="00181396">
        <w:rPr>
          <w:rStyle w:val="NormalCharacter"/>
          <w:rFonts w:asciiTheme="minorEastAsia" w:eastAsiaTheme="minorEastAsia" w:hAnsiTheme="minorEastAsia" w:hint="eastAsia"/>
          <w:color w:val="000000" w:themeColor="text1"/>
          <w:sz w:val="24"/>
          <w:szCs w:val="24"/>
        </w:rPr>
        <w:t>投标人</w:t>
      </w:r>
      <w:r w:rsidRPr="00181396">
        <w:rPr>
          <w:rFonts w:asciiTheme="minorEastAsia" w:eastAsiaTheme="minorEastAsia" w:hAnsiTheme="minorEastAsia" w:hint="eastAsia"/>
          <w:color w:val="000000" w:themeColor="text1"/>
          <w:sz w:val="24"/>
          <w:szCs w:val="24"/>
        </w:rPr>
        <w:t>需提供所投货物的厂家授权、代理资格证明文件或保证产品质量的相应证明文件（复印件）。</w:t>
      </w:r>
    </w:p>
    <w:p w14:paraId="6A442DAE" w14:textId="5063E7C8" w:rsidR="009A16D9" w:rsidRPr="00181396" w:rsidRDefault="0063500A" w:rsidP="0049633E">
      <w:pPr>
        <w:snapToGrid w:val="0"/>
        <w:spacing w:line="460" w:lineRule="exact"/>
        <w:ind w:firstLineChars="196" w:firstLine="472"/>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
          <w:bCs/>
          <w:color w:val="000000" w:themeColor="text1"/>
          <w:sz w:val="24"/>
          <w:szCs w:val="24"/>
        </w:rPr>
        <w:t>五、谈判响应文件递交时间及地点：</w:t>
      </w:r>
    </w:p>
    <w:p w14:paraId="18EE9752" w14:textId="76C8909E" w:rsidR="00A425C3" w:rsidRPr="00181396" w:rsidRDefault="00A425C3">
      <w:pPr>
        <w:snapToGrid w:val="0"/>
        <w:spacing w:line="460" w:lineRule="exact"/>
        <w:ind w:firstLineChars="199" w:firstLine="478"/>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hint="eastAsia"/>
          <w:color w:val="000000" w:themeColor="text1"/>
          <w:sz w:val="24"/>
          <w:szCs w:val="24"/>
        </w:rPr>
        <w:t>有意参加的合格供应商请于</w:t>
      </w:r>
      <w:r w:rsidRPr="00181396">
        <w:rPr>
          <w:rStyle w:val="NormalCharacter"/>
          <w:rFonts w:asciiTheme="minorEastAsia" w:eastAsiaTheme="minorEastAsia" w:hAnsiTheme="minorEastAsia" w:hint="eastAsia"/>
          <w:color w:val="000000" w:themeColor="text1"/>
          <w:sz w:val="24"/>
          <w:szCs w:val="24"/>
          <w:highlight w:val="yellow"/>
        </w:rPr>
        <w:t>2024年</w:t>
      </w:r>
      <w:r w:rsidR="00623A71">
        <w:rPr>
          <w:rStyle w:val="NormalCharacter"/>
          <w:rFonts w:asciiTheme="minorEastAsia" w:eastAsiaTheme="minorEastAsia" w:hAnsiTheme="minorEastAsia" w:hint="eastAsia"/>
          <w:color w:val="000000" w:themeColor="text1"/>
          <w:sz w:val="24"/>
          <w:szCs w:val="24"/>
          <w:highlight w:val="yellow"/>
        </w:rPr>
        <w:t>10</w:t>
      </w:r>
      <w:r w:rsidRPr="00181396">
        <w:rPr>
          <w:rStyle w:val="NormalCharacter"/>
          <w:rFonts w:asciiTheme="minorEastAsia" w:eastAsiaTheme="minorEastAsia" w:hAnsiTheme="minorEastAsia" w:hint="eastAsia"/>
          <w:color w:val="000000" w:themeColor="text1"/>
          <w:sz w:val="24"/>
          <w:szCs w:val="24"/>
          <w:highlight w:val="yellow"/>
        </w:rPr>
        <w:t>月</w:t>
      </w:r>
      <w:r w:rsidR="00623A71">
        <w:rPr>
          <w:rStyle w:val="NormalCharacter"/>
          <w:rFonts w:asciiTheme="minorEastAsia" w:eastAsiaTheme="minorEastAsia" w:hAnsiTheme="minorEastAsia" w:hint="eastAsia"/>
          <w:color w:val="000000" w:themeColor="text1"/>
          <w:sz w:val="24"/>
          <w:szCs w:val="24"/>
          <w:highlight w:val="yellow"/>
        </w:rPr>
        <w:t>22</w:t>
      </w:r>
      <w:r w:rsidRPr="00181396">
        <w:rPr>
          <w:rStyle w:val="NormalCharacter"/>
          <w:rFonts w:asciiTheme="minorEastAsia" w:eastAsiaTheme="minorEastAsia" w:hAnsiTheme="minorEastAsia" w:hint="eastAsia"/>
          <w:color w:val="000000" w:themeColor="text1"/>
          <w:sz w:val="24"/>
          <w:szCs w:val="24"/>
          <w:highlight w:val="yellow"/>
        </w:rPr>
        <w:t>日09:00-12:00</w:t>
      </w:r>
      <w:r w:rsidRPr="00181396">
        <w:rPr>
          <w:rStyle w:val="NormalCharacter"/>
          <w:rFonts w:asciiTheme="minorEastAsia" w:eastAsiaTheme="minorEastAsia" w:hAnsiTheme="minorEastAsia" w:hint="eastAsia"/>
          <w:color w:val="000000" w:themeColor="text1"/>
          <w:sz w:val="24"/>
          <w:szCs w:val="24"/>
        </w:rPr>
        <w:t>分前将自行密封的应答文件送到采购方指定的地点（</w:t>
      </w:r>
      <w:r w:rsidRPr="00181396">
        <w:rPr>
          <w:rStyle w:val="NormalCharacter"/>
          <w:rFonts w:asciiTheme="minorEastAsia" w:eastAsiaTheme="minorEastAsia" w:hAnsiTheme="minorEastAsia" w:hint="eastAsia"/>
          <w:color w:val="000000" w:themeColor="text1"/>
          <w:sz w:val="24"/>
          <w:szCs w:val="24"/>
          <w:highlight w:val="yellow"/>
        </w:rPr>
        <w:t>上海市黄浦区瑞金二路207号一号楼203室</w:t>
      </w:r>
      <w:r w:rsidRPr="00181396">
        <w:rPr>
          <w:rStyle w:val="NormalCharacter"/>
          <w:rFonts w:asciiTheme="minorEastAsia" w:eastAsiaTheme="minorEastAsia" w:hAnsiTheme="minorEastAsia" w:hint="eastAsia"/>
          <w:color w:val="000000" w:themeColor="text1"/>
          <w:sz w:val="24"/>
          <w:szCs w:val="24"/>
        </w:rPr>
        <w:t>）。</w:t>
      </w:r>
    </w:p>
    <w:p w14:paraId="5F09C564" w14:textId="35B5C25F" w:rsidR="009A16D9" w:rsidRPr="00181396" w:rsidRDefault="0063500A">
      <w:pPr>
        <w:snapToGrid w:val="0"/>
        <w:spacing w:line="460" w:lineRule="exact"/>
        <w:ind w:firstLineChars="199" w:firstLine="479"/>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b/>
          <w:bCs/>
          <w:color w:val="000000" w:themeColor="text1"/>
          <w:sz w:val="24"/>
          <w:szCs w:val="24"/>
        </w:rPr>
        <w:t>六、谈判时间及地点：</w:t>
      </w:r>
    </w:p>
    <w:p w14:paraId="706D2E10" w14:textId="051EF30B" w:rsidR="00A425C3" w:rsidRPr="00181396" w:rsidRDefault="00A425C3" w:rsidP="00A425C3">
      <w:pPr>
        <w:spacing w:line="46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hint="eastAsia"/>
          <w:color w:val="000000" w:themeColor="text1"/>
          <w:sz w:val="24"/>
          <w:szCs w:val="24"/>
        </w:rPr>
        <w:t>1.谈判时间：</w:t>
      </w:r>
      <w:r w:rsidRPr="00181396">
        <w:rPr>
          <w:rStyle w:val="NormalCharacter"/>
          <w:rFonts w:asciiTheme="minorEastAsia" w:eastAsiaTheme="minorEastAsia" w:hAnsiTheme="minorEastAsia" w:hint="eastAsia"/>
          <w:color w:val="000000" w:themeColor="text1"/>
          <w:sz w:val="24"/>
          <w:szCs w:val="24"/>
          <w:highlight w:val="yellow"/>
        </w:rPr>
        <w:t>2024年</w:t>
      </w:r>
      <w:r w:rsidR="00623A71">
        <w:rPr>
          <w:rStyle w:val="NormalCharacter"/>
          <w:rFonts w:asciiTheme="minorEastAsia" w:eastAsiaTheme="minorEastAsia" w:hAnsiTheme="minorEastAsia" w:hint="eastAsia"/>
          <w:color w:val="000000" w:themeColor="text1"/>
          <w:sz w:val="24"/>
          <w:szCs w:val="24"/>
          <w:highlight w:val="yellow"/>
        </w:rPr>
        <w:t>10</w:t>
      </w:r>
      <w:r w:rsidRPr="00181396">
        <w:rPr>
          <w:rStyle w:val="NormalCharacter"/>
          <w:rFonts w:asciiTheme="minorEastAsia" w:eastAsiaTheme="minorEastAsia" w:hAnsiTheme="minorEastAsia" w:hint="eastAsia"/>
          <w:color w:val="000000" w:themeColor="text1"/>
          <w:sz w:val="24"/>
          <w:szCs w:val="24"/>
          <w:highlight w:val="yellow"/>
        </w:rPr>
        <w:t>月</w:t>
      </w:r>
      <w:r w:rsidR="00623A71">
        <w:rPr>
          <w:rStyle w:val="NormalCharacter"/>
          <w:rFonts w:asciiTheme="minorEastAsia" w:eastAsiaTheme="minorEastAsia" w:hAnsiTheme="minorEastAsia" w:hint="eastAsia"/>
          <w:color w:val="000000" w:themeColor="text1"/>
          <w:sz w:val="24"/>
          <w:szCs w:val="24"/>
          <w:highlight w:val="yellow"/>
        </w:rPr>
        <w:t>22</w:t>
      </w:r>
      <w:r w:rsidRPr="00181396">
        <w:rPr>
          <w:rStyle w:val="NormalCharacter"/>
          <w:rFonts w:asciiTheme="minorEastAsia" w:eastAsiaTheme="minorEastAsia" w:hAnsiTheme="minorEastAsia" w:hint="eastAsia"/>
          <w:color w:val="000000" w:themeColor="text1"/>
          <w:sz w:val="24"/>
          <w:szCs w:val="24"/>
          <w:highlight w:val="yellow"/>
        </w:rPr>
        <w:t>日下午13:30开始</w:t>
      </w:r>
      <w:r w:rsidRPr="00181396">
        <w:rPr>
          <w:rStyle w:val="NormalCharacter"/>
          <w:rFonts w:asciiTheme="minorEastAsia" w:eastAsiaTheme="minorEastAsia" w:hAnsiTheme="minorEastAsia" w:hint="eastAsia"/>
          <w:color w:val="000000" w:themeColor="text1"/>
          <w:sz w:val="24"/>
          <w:szCs w:val="24"/>
        </w:rPr>
        <w:t>。</w:t>
      </w:r>
      <w:proofErr w:type="gramStart"/>
      <w:r w:rsidRPr="00181396">
        <w:rPr>
          <w:rStyle w:val="NormalCharacter"/>
          <w:rFonts w:asciiTheme="minorEastAsia" w:eastAsiaTheme="minorEastAsia" w:hAnsiTheme="minorEastAsia" w:hint="eastAsia"/>
          <w:color w:val="000000" w:themeColor="text1"/>
          <w:sz w:val="24"/>
          <w:szCs w:val="24"/>
        </w:rPr>
        <w:t>届时请拟参与</w:t>
      </w:r>
      <w:proofErr w:type="gramEnd"/>
      <w:r w:rsidRPr="00181396">
        <w:rPr>
          <w:rStyle w:val="NormalCharacter"/>
          <w:rFonts w:asciiTheme="minorEastAsia" w:eastAsiaTheme="minorEastAsia" w:hAnsiTheme="minorEastAsia" w:hint="eastAsia"/>
          <w:color w:val="000000" w:themeColor="text1"/>
          <w:sz w:val="24"/>
          <w:szCs w:val="24"/>
        </w:rPr>
        <w:t>的供应商派人（不得多于2人）到开、评标现场参会。所派供应商代表需了解所投产品技术指标，各供应商应按签到顺序分别进行5-10分钟现场陈述并答疑。</w:t>
      </w:r>
    </w:p>
    <w:p w14:paraId="568BAD1D" w14:textId="32FEC5D6" w:rsidR="00A425C3" w:rsidRPr="00181396" w:rsidRDefault="00A425C3" w:rsidP="00A425C3">
      <w:pPr>
        <w:spacing w:line="46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hint="eastAsia"/>
          <w:color w:val="000000" w:themeColor="text1"/>
          <w:sz w:val="24"/>
          <w:szCs w:val="24"/>
        </w:rPr>
        <w:t>2.谈判地点：</w:t>
      </w:r>
      <w:r w:rsidRPr="00181396">
        <w:rPr>
          <w:rStyle w:val="NormalCharacter"/>
          <w:rFonts w:asciiTheme="minorEastAsia" w:eastAsiaTheme="minorEastAsia" w:hAnsiTheme="minorEastAsia" w:hint="eastAsia"/>
          <w:color w:val="000000" w:themeColor="text1"/>
          <w:sz w:val="24"/>
          <w:szCs w:val="24"/>
          <w:highlight w:val="yellow"/>
        </w:rPr>
        <w:t>上海市黄浦区瑞金二路207号一号楼207室（如有变动将另行通知）</w:t>
      </w:r>
      <w:r w:rsidRPr="00181396">
        <w:rPr>
          <w:rStyle w:val="NormalCharacter"/>
          <w:rFonts w:asciiTheme="minorEastAsia" w:eastAsiaTheme="minorEastAsia" w:hAnsiTheme="minorEastAsia" w:hint="eastAsia"/>
          <w:color w:val="000000" w:themeColor="text1"/>
          <w:sz w:val="24"/>
          <w:szCs w:val="24"/>
        </w:rPr>
        <w:t>。</w:t>
      </w:r>
    </w:p>
    <w:p w14:paraId="0412F18C" w14:textId="742BFCBC" w:rsidR="009A16D9" w:rsidRPr="00181396" w:rsidRDefault="0063500A" w:rsidP="00A425C3">
      <w:pPr>
        <w:spacing w:line="460" w:lineRule="exact"/>
        <w:ind w:firstLineChars="200" w:firstLine="482"/>
        <w:rPr>
          <w:rStyle w:val="NormalCharacter"/>
          <w:rFonts w:asciiTheme="minorEastAsia" w:eastAsiaTheme="minorEastAsia" w:hAnsiTheme="minorEastAsia"/>
          <w:b/>
          <w:color w:val="000000" w:themeColor="text1"/>
          <w:sz w:val="24"/>
          <w:szCs w:val="24"/>
        </w:rPr>
      </w:pPr>
      <w:r w:rsidRPr="00181396">
        <w:rPr>
          <w:rStyle w:val="NormalCharacter"/>
          <w:rFonts w:asciiTheme="minorEastAsia" w:eastAsiaTheme="minorEastAsia" w:hAnsiTheme="minorEastAsia"/>
          <w:b/>
          <w:color w:val="000000" w:themeColor="text1"/>
          <w:sz w:val="24"/>
          <w:szCs w:val="24"/>
        </w:rPr>
        <w:t>七、采购人相关信息：</w:t>
      </w:r>
    </w:p>
    <w:p w14:paraId="65C93D95" w14:textId="143FB3DA" w:rsidR="009A16D9" w:rsidRPr="00181396" w:rsidRDefault="0063500A">
      <w:pPr>
        <w:spacing w:line="46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color w:val="000000" w:themeColor="text1"/>
          <w:sz w:val="24"/>
          <w:szCs w:val="24"/>
        </w:rPr>
        <w:t>采购人名称：</w:t>
      </w:r>
      <w:r w:rsidR="00533A84" w:rsidRPr="00181396">
        <w:rPr>
          <w:rStyle w:val="NormalCharacter"/>
          <w:rFonts w:asciiTheme="minorEastAsia" w:eastAsiaTheme="minorEastAsia" w:hAnsiTheme="minorEastAsia"/>
          <w:color w:val="000000" w:themeColor="text1"/>
          <w:sz w:val="24"/>
          <w:szCs w:val="24"/>
        </w:rPr>
        <w:t>中国疾病预防控制中心寄生虫病预防控制所（国家热带病研究中心）</w:t>
      </w:r>
    </w:p>
    <w:p w14:paraId="744C6008" w14:textId="48ABFB1B" w:rsidR="009A16D9" w:rsidRPr="00181396" w:rsidRDefault="0063500A">
      <w:pPr>
        <w:spacing w:line="46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color w:val="000000" w:themeColor="text1"/>
          <w:sz w:val="24"/>
          <w:szCs w:val="24"/>
        </w:rPr>
        <w:lastRenderedPageBreak/>
        <w:t>地址：</w:t>
      </w:r>
      <w:r w:rsidR="004520D4" w:rsidRPr="00181396">
        <w:rPr>
          <w:rStyle w:val="NormalCharacter"/>
          <w:rFonts w:asciiTheme="minorEastAsia" w:eastAsiaTheme="minorEastAsia" w:hAnsiTheme="minorEastAsia" w:hint="eastAsia"/>
          <w:color w:val="000000" w:themeColor="text1"/>
          <w:sz w:val="24"/>
          <w:szCs w:val="24"/>
        </w:rPr>
        <w:t>上海市瑞金二路2</w:t>
      </w:r>
      <w:r w:rsidR="004520D4" w:rsidRPr="00181396">
        <w:rPr>
          <w:rStyle w:val="NormalCharacter"/>
          <w:rFonts w:asciiTheme="minorEastAsia" w:eastAsiaTheme="minorEastAsia" w:hAnsiTheme="minorEastAsia"/>
          <w:color w:val="000000" w:themeColor="text1"/>
          <w:sz w:val="24"/>
          <w:szCs w:val="24"/>
        </w:rPr>
        <w:t>07</w:t>
      </w:r>
      <w:r w:rsidR="004520D4" w:rsidRPr="00181396">
        <w:rPr>
          <w:rStyle w:val="NormalCharacter"/>
          <w:rFonts w:asciiTheme="minorEastAsia" w:eastAsiaTheme="minorEastAsia" w:hAnsiTheme="minorEastAsia" w:hint="eastAsia"/>
          <w:color w:val="000000" w:themeColor="text1"/>
          <w:sz w:val="24"/>
          <w:szCs w:val="24"/>
        </w:rPr>
        <w:t>号</w:t>
      </w:r>
    </w:p>
    <w:p w14:paraId="310D0A1E" w14:textId="171CEB79" w:rsidR="009A16D9" w:rsidRPr="00181396" w:rsidRDefault="0063500A">
      <w:pPr>
        <w:spacing w:line="46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color w:val="000000" w:themeColor="text1"/>
          <w:sz w:val="24"/>
          <w:szCs w:val="24"/>
        </w:rPr>
        <w:t>联系人：</w:t>
      </w:r>
      <w:r w:rsidR="00623A71">
        <w:rPr>
          <w:rStyle w:val="NormalCharacter"/>
          <w:rFonts w:asciiTheme="minorEastAsia" w:eastAsiaTheme="minorEastAsia" w:hAnsiTheme="minorEastAsia" w:hint="eastAsia"/>
          <w:color w:val="000000" w:themeColor="text1"/>
          <w:sz w:val="24"/>
          <w:szCs w:val="24"/>
        </w:rPr>
        <w:t>鲍</w:t>
      </w:r>
      <w:r w:rsidR="004520D4" w:rsidRPr="00181396">
        <w:rPr>
          <w:rStyle w:val="NormalCharacter"/>
          <w:rFonts w:asciiTheme="minorEastAsia" w:eastAsiaTheme="minorEastAsia" w:hAnsiTheme="minorEastAsia" w:hint="eastAsia"/>
          <w:color w:val="000000" w:themeColor="text1"/>
          <w:sz w:val="24"/>
          <w:szCs w:val="24"/>
        </w:rPr>
        <w:t>老师 李老师</w:t>
      </w:r>
    </w:p>
    <w:p w14:paraId="5C49FA70" w14:textId="2FFAD263" w:rsidR="009A16D9" w:rsidRPr="00181396" w:rsidRDefault="0063500A">
      <w:pPr>
        <w:spacing w:line="460" w:lineRule="exact"/>
        <w:ind w:firstLineChars="200" w:firstLine="480"/>
        <w:rPr>
          <w:rStyle w:val="NormalCharacter"/>
          <w:rFonts w:asciiTheme="minorEastAsia" w:eastAsiaTheme="minorEastAsia" w:hAnsiTheme="minorEastAsia"/>
          <w:color w:val="000000" w:themeColor="text1"/>
          <w:sz w:val="24"/>
          <w:szCs w:val="24"/>
        </w:rPr>
      </w:pPr>
      <w:r w:rsidRPr="00181396">
        <w:rPr>
          <w:rStyle w:val="NormalCharacter"/>
          <w:rFonts w:asciiTheme="minorEastAsia" w:eastAsiaTheme="minorEastAsia" w:hAnsiTheme="minorEastAsia"/>
          <w:color w:val="000000" w:themeColor="text1"/>
          <w:sz w:val="24"/>
          <w:szCs w:val="24"/>
        </w:rPr>
        <w:t>电话：0</w:t>
      </w:r>
      <w:r w:rsidR="004520D4" w:rsidRPr="00181396">
        <w:rPr>
          <w:rStyle w:val="NormalCharacter"/>
          <w:rFonts w:asciiTheme="minorEastAsia" w:eastAsiaTheme="minorEastAsia" w:hAnsiTheme="minorEastAsia"/>
          <w:color w:val="000000" w:themeColor="text1"/>
          <w:sz w:val="24"/>
          <w:szCs w:val="24"/>
        </w:rPr>
        <w:t>21</w:t>
      </w:r>
      <w:r w:rsidRPr="00181396">
        <w:rPr>
          <w:rStyle w:val="NormalCharacter"/>
          <w:rFonts w:asciiTheme="minorEastAsia" w:eastAsiaTheme="minorEastAsia" w:hAnsiTheme="minorEastAsia"/>
          <w:color w:val="000000" w:themeColor="text1"/>
          <w:sz w:val="24"/>
          <w:szCs w:val="24"/>
        </w:rPr>
        <w:t>-</w:t>
      </w:r>
      <w:r w:rsidR="004520D4" w:rsidRPr="00181396">
        <w:rPr>
          <w:rStyle w:val="NormalCharacter"/>
          <w:rFonts w:asciiTheme="minorEastAsia" w:eastAsiaTheme="minorEastAsia" w:hAnsiTheme="minorEastAsia"/>
          <w:color w:val="000000" w:themeColor="text1"/>
          <w:sz w:val="24"/>
          <w:szCs w:val="24"/>
        </w:rPr>
        <w:t>64377008</w:t>
      </w:r>
    </w:p>
    <w:p w14:paraId="6818887A" w14:textId="77777777" w:rsidR="009A16D9" w:rsidRPr="00012449" w:rsidRDefault="0063500A">
      <w:pPr>
        <w:spacing w:line="460" w:lineRule="exact"/>
        <w:jc w:val="right"/>
        <w:rPr>
          <w:rStyle w:val="NormalCharacter"/>
          <w:color w:val="000000" w:themeColor="text1"/>
        </w:rPr>
      </w:pPr>
      <w:r w:rsidRPr="00012449">
        <w:rPr>
          <w:rStyle w:val="NormalCharacter"/>
          <w:color w:val="000000" w:themeColor="text1"/>
        </w:rPr>
        <w:br w:type="page"/>
      </w:r>
    </w:p>
    <w:p w14:paraId="69D8D659" w14:textId="1483C18D" w:rsidR="009A16D9" w:rsidRPr="00012449" w:rsidRDefault="008F2F35" w:rsidP="008F2F35">
      <w:pPr>
        <w:pStyle w:val="a9"/>
        <w:widowControl/>
        <w:spacing w:line="315" w:lineRule="atLeast"/>
        <w:jc w:val="center"/>
        <w:rPr>
          <w:rStyle w:val="NormalCharacter"/>
          <w:color w:val="000000" w:themeColor="text1"/>
        </w:rPr>
      </w:pPr>
      <w:r>
        <w:rPr>
          <w:rFonts w:ascii="宋体" w:hAnsi="宋体" w:cs="宋体" w:hint="eastAsia"/>
          <w:b/>
          <w:color w:val="000000"/>
          <w:sz w:val="32"/>
          <w:szCs w:val="32"/>
        </w:rPr>
        <w:lastRenderedPageBreak/>
        <w:t>竞争性谈判须知</w:t>
      </w:r>
    </w:p>
    <w:p w14:paraId="3EA41416" w14:textId="77777777" w:rsidR="009A16D9" w:rsidRPr="00240AA9" w:rsidRDefault="0063500A">
      <w:pPr>
        <w:spacing w:line="400" w:lineRule="exact"/>
        <w:ind w:firstLineChars="200" w:firstLine="482"/>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
          <w:color w:val="000000" w:themeColor="text1"/>
          <w:sz w:val="24"/>
          <w:szCs w:val="24"/>
        </w:rPr>
        <w:t>一、参与竞争性谈判的费用</w:t>
      </w:r>
    </w:p>
    <w:p w14:paraId="37A35E38" w14:textId="43947E77" w:rsidR="009A16D9" w:rsidRPr="00240AA9" w:rsidRDefault="008F2F35">
      <w:pPr>
        <w:spacing w:line="400" w:lineRule="exact"/>
        <w:ind w:firstLine="495"/>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hint="eastAsia"/>
          <w:color w:val="000000" w:themeColor="text1"/>
          <w:sz w:val="24"/>
          <w:szCs w:val="24"/>
        </w:rPr>
        <w:t>供应商应承担所有与准备和参加本项目竞争性谈判有关的费用。不论</w:t>
      </w:r>
      <w:r w:rsidR="00DE5880" w:rsidRPr="00240AA9">
        <w:rPr>
          <w:rStyle w:val="NormalCharacter"/>
          <w:rFonts w:asciiTheme="minorEastAsia" w:eastAsiaTheme="minorEastAsia" w:hAnsiTheme="minorEastAsia" w:hint="eastAsia"/>
          <w:color w:val="000000" w:themeColor="text1"/>
          <w:sz w:val="24"/>
          <w:szCs w:val="24"/>
        </w:rPr>
        <w:t>谈判</w:t>
      </w:r>
      <w:r w:rsidRPr="00240AA9">
        <w:rPr>
          <w:rStyle w:val="NormalCharacter"/>
          <w:rFonts w:asciiTheme="minorEastAsia" w:eastAsiaTheme="minorEastAsia" w:hAnsiTheme="minorEastAsia" w:hint="eastAsia"/>
          <w:color w:val="000000" w:themeColor="text1"/>
          <w:sz w:val="24"/>
          <w:szCs w:val="24"/>
        </w:rPr>
        <w:t>结果如何，采购人均无义务和责任承担这些费用。</w:t>
      </w:r>
    </w:p>
    <w:p w14:paraId="11625619" w14:textId="77777777" w:rsidR="009A16D9" w:rsidRPr="00240AA9" w:rsidRDefault="0063500A">
      <w:pPr>
        <w:spacing w:line="400" w:lineRule="exact"/>
        <w:ind w:firstLineChars="200" w:firstLine="482"/>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
          <w:color w:val="000000" w:themeColor="text1"/>
          <w:sz w:val="24"/>
          <w:szCs w:val="24"/>
        </w:rPr>
        <w:t>二、谈判响应文件的要求</w:t>
      </w:r>
    </w:p>
    <w:p w14:paraId="4FD7F34B" w14:textId="6787C959" w:rsidR="00B271E2" w:rsidRPr="00240AA9" w:rsidRDefault="0063500A" w:rsidP="00B271E2">
      <w:pPr>
        <w:spacing w:line="400" w:lineRule="exact"/>
        <w:ind w:firstLineChars="200" w:firstLine="480"/>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Cs/>
          <w:color w:val="000000" w:themeColor="text1"/>
          <w:sz w:val="24"/>
          <w:szCs w:val="24"/>
        </w:rPr>
        <w:t>（1）</w:t>
      </w:r>
      <w:r w:rsidR="00B271E2" w:rsidRPr="00240AA9">
        <w:rPr>
          <w:rStyle w:val="NormalCharacter"/>
          <w:rFonts w:asciiTheme="minorEastAsia" w:eastAsiaTheme="minorEastAsia" w:hAnsiTheme="minorEastAsia" w:hint="eastAsia"/>
          <w:color w:val="000000" w:themeColor="text1"/>
          <w:sz w:val="24"/>
          <w:szCs w:val="24"/>
        </w:rPr>
        <w:t>供应商应认真阅读谈判文件的所有内容，按</w:t>
      </w:r>
      <w:r w:rsidR="00DE5880" w:rsidRPr="00240AA9">
        <w:rPr>
          <w:rStyle w:val="NormalCharacter"/>
          <w:rFonts w:asciiTheme="minorEastAsia" w:eastAsiaTheme="minorEastAsia" w:hAnsiTheme="minorEastAsia" w:hint="eastAsia"/>
          <w:color w:val="000000" w:themeColor="text1"/>
          <w:sz w:val="24"/>
          <w:szCs w:val="24"/>
        </w:rPr>
        <w:t>谈判</w:t>
      </w:r>
      <w:r w:rsidR="00B271E2" w:rsidRPr="00240AA9">
        <w:rPr>
          <w:rStyle w:val="NormalCharacter"/>
          <w:rFonts w:asciiTheme="minorEastAsia" w:eastAsiaTheme="minorEastAsia" w:hAnsiTheme="minorEastAsia" w:hint="eastAsia"/>
          <w:color w:val="000000" w:themeColor="text1"/>
          <w:sz w:val="24"/>
          <w:szCs w:val="24"/>
        </w:rPr>
        <w:t>文件的要求提供</w:t>
      </w:r>
      <w:r w:rsidR="00DE5880" w:rsidRPr="00240AA9">
        <w:rPr>
          <w:rStyle w:val="NormalCharacter"/>
          <w:rFonts w:asciiTheme="minorEastAsia" w:eastAsiaTheme="minorEastAsia" w:hAnsiTheme="minorEastAsia" w:hint="eastAsia"/>
          <w:color w:val="000000" w:themeColor="text1"/>
          <w:sz w:val="24"/>
          <w:szCs w:val="24"/>
        </w:rPr>
        <w:t>谈判</w:t>
      </w:r>
      <w:r w:rsidR="00B271E2" w:rsidRPr="00240AA9">
        <w:rPr>
          <w:rStyle w:val="NormalCharacter"/>
          <w:rFonts w:asciiTheme="minorEastAsia" w:eastAsiaTheme="minorEastAsia" w:hAnsiTheme="minorEastAsia" w:hint="eastAsia"/>
          <w:color w:val="000000" w:themeColor="text1"/>
          <w:sz w:val="24"/>
          <w:szCs w:val="24"/>
        </w:rPr>
        <w:t>响应文件，并保证提供的全部资料的真实性。</w:t>
      </w:r>
    </w:p>
    <w:p w14:paraId="2A9D625C" w14:textId="36AC0F2A" w:rsidR="00B271E2" w:rsidRPr="00240AA9" w:rsidRDefault="00B271E2" w:rsidP="00B271E2">
      <w:pPr>
        <w:spacing w:line="400" w:lineRule="exact"/>
        <w:ind w:firstLineChars="200" w:firstLine="480"/>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Cs/>
          <w:color w:val="000000" w:themeColor="text1"/>
          <w:sz w:val="24"/>
          <w:szCs w:val="24"/>
        </w:rPr>
        <w:t>（2）</w:t>
      </w:r>
      <w:r w:rsidRPr="00240AA9">
        <w:rPr>
          <w:rStyle w:val="NormalCharacter"/>
          <w:rFonts w:asciiTheme="minorEastAsia" w:eastAsiaTheme="minorEastAsia" w:hAnsiTheme="minorEastAsia" w:hint="eastAsia"/>
          <w:color w:val="000000" w:themeColor="text1"/>
          <w:sz w:val="24"/>
          <w:szCs w:val="24"/>
        </w:rPr>
        <w:t>供应商提交的</w:t>
      </w:r>
      <w:r w:rsidR="00DE5880" w:rsidRPr="00240AA9">
        <w:rPr>
          <w:rStyle w:val="NormalCharacter"/>
          <w:rFonts w:asciiTheme="minorEastAsia" w:eastAsiaTheme="minorEastAsia" w:hAnsiTheme="minorEastAsia" w:hint="eastAsia"/>
          <w:color w:val="000000" w:themeColor="text1"/>
          <w:sz w:val="24"/>
          <w:szCs w:val="24"/>
        </w:rPr>
        <w:t>谈判</w:t>
      </w:r>
      <w:r w:rsidRPr="00240AA9">
        <w:rPr>
          <w:rStyle w:val="NormalCharacter"/>
          <w:rFonts w:asciiTheme="minorEastAsia" w:eastAsiaTheme="minorEastAsia" w:hAnsiTheme="minorEastAsia" w:hint="eastAsia"/>
          <w:color w:val="000000" w:themeColor="text1"/>
          <w:sz w:val="24"/>
          <w:szCs w:val="24"/>
        </w:rPr>
        <w:t>响应文件以及供应商与采购人就有关</w:t>
      </w:r>
      <w:r w:rsidR="00DE5880">
        <w:rPr>
          <w:rStyle w:val="NormalCharacter"/>
          <w:rFonts w:asciiTheme="minorEastAsia" w:eastAsiaTheme="minorEastAsia" w:hAnsiTheme="minorEastAsia" w:hint="eastAsia"/>
          <w:color w:val="000000" w:themeColor="text1"/>
          <w:sz w:val="24"/>
          <w:szCs w:val="24"/>
        </w:rPr>
        <w:t>谈判</w:t>
      </w:r>
      <w:r w:rsidRPr="00240AA9">
        <w:rPr>
          <w:rStyle w:val="NormalCharacter"/>
          <w:rFonts w:asciiTheme="minorEastAsia" w:eastAsiaTheme="minorEastAsia" w:hAnsiTheme="minorEastAsia" w:hint="eastAsia"/>
          <w:color w:val="000000" w:themeColor="text1"/>
          <w:sz w:val="24"/>
          <w:szCs w:val="24"/>
        </w:rPr>
        <w:t>采购的所有来往函电均应以中文书写。</w:t>
      </w:r>
    </w:p>
    <w:p w14:paraId="33DD806F" w14:textId="77777777" w:rsidR="00B271E2" w:rsidRPr="00240AA9" w:rsidRDefault="00B271E2" w:rsidP="00B271E2">
      <w:pPr>
        <w:spacing w:line="400" w:lineRule="exact"/>
        <w:ind w:firstLineChars="200" w:firstLine="480"/>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Cs/>
          <w:color w:val="000000" w:themeColor="text1"/>
          <w:sz w:val="24"/>
          <w:szCs w:val="24"/>
        </w:rPr>
        <w:t>（3）</w:t>
      </w:r>
      <w:r w:rsidRPr="00240AA9">
        <w:rPr>
          <w:rStyle w:val="NormalCharacter"/>
          <w:rFonts w:asciiTheme="minorEastAsia" w:eastAsiaTheme="minorEastAsia" w:hAnsiTheme="minorEastAsia" w:hint="eastAsia"/>
          <w:color w:val="000000" w:themeColor="text1"/>
          <w:sz w:val="24"/>
          <w:szCs w:val="24"/>
        </w:rPr>
        <w:t>供应商应使用A4纸装订，提供1份正本和2份副本的响应文件。若正本和副本不符的，以正本为准。</w:t>
      </w:r>
    </w:p>
    <w:p w14:paraId="38188A37" w14:textId="77777777" w:rsidR="009A16D9" w:rsidRPr="00240AA9" w:rsidRDefault="0063500A">
      <w:pPr>
        <w:snapToGrid w:val="0"/>
        <w:spacing w:line="400" w:lineRule="exact"/>
        <w:ind w:firstLineChars="200" w:firstLine="482"/>
        <w:rPr>
          <w:rStyle w:val="NormalCharacter"/>
          <w:rFonts w:asciiTheme="minorEastAsia" w:eastAsiaTheme="minorEastAsia" w:hAnsiTheme="minorEastAsia"/>
          <w:b/>
          <w:color w:val="000000" w:themeColor="text1"/>
          <w:sz w:val="24"/>
          <w:szCs w:val="24"/>
        </w:rPr>
      </w:pPr>
      <w:r w:rsidRPr="00240AA9">
        <w:rPr>
          <w:rStyle w:val="NormalCharacter"/>
          <w:rFonts w:asciiTheme="minorEastAsia" w:eastAsiaTheme="minorEastAsia" w:hAnsiTheme="minorEastAsia"/>
          <w:b/>
          <w:color w:val="000000" w:themeColor="text1"/>
          <w:sz w:val="24"/>
          <w:szCs w:val="24"/>
        </w:rPr>
        <w:t>三、谈判程序及评审方法</w:t>
      </w:r>
    </w:p>
    <w:p w14:paraId="7E3F67D1" w14:textId="4C21817D" w:rsidR="009A16D9" w:rsidRPr="00240AA9" w:rsidRDefault="001164A5">
      <w:pPr>
        <w:spacing w:line="400" w:lineRule="exact"/>
        <w:ind w:firstLineChars="202" w:firstLine="485"/>
        <w:jc w:val="left"/>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Cs/>
          <w:color w:val="000000" w:themeColor="text1"/>
          <w:sz w:val="24"/>
          <w:szCs w:val="24"/>
        </w:rPr>
        <w:t>（1）</w:t>
      </w:r>
      <w:r w:rsidR="00DA5621" w:rsidRPr="00240AA9">
        <w:rPr>
          <w:rStyle w:val="NormalCharacter"/>
          <w:rFonts w:asciiTheme="minorEastAsia" w:eastAsiaTheme="minorEastAsia" w:hAnsiTheme="minorEastAsia" w:hint="eastAsia"/>
          <w:color w:val="000000" w:themeColor="text1"/>
          <w:sz w:val="24"/>
          <w:szCs w:val="24"/>
        </w:rPr>
        <w:t>成立谈判小组：</w:t>
      </w:r>
      <w:r w:rsidR="0063500A" w:rsidRPr="00240AA9">
        <w:rPr>
          <w:rStyle w:val="NormalCharacter"/>
          <w:rFonts w:asciiTheme="minorEastAsia" w:eastAsiaTheme="minorEastAsia" w:hAnsiTheme="minorEastAsia"/>
          <w:color w:val="000000" w:themeColor="text1"/>
          <w:sz w:val="24"/>
          <w:szCs w:val="24"/>
        </w:rPr>
        <w:t>谈判小组由</w:t>
      </w:r>
      <w:r w:rsidR="00D618FB" w:rsidRPr="00240AA9">
        <w:rPr>
          <w:rStyle w:val="NormalCharacter"/>
          <w:rFonts w:asciiTheme="minorEastAsia" w:eastAsiaTheme="minorEastAsia" w:hAnsiTheme="minorEastAsia"/>
          <w:color w:val="000000" w:themeColor="text1"/>
          <w:sz w:val="24"/>
          <w:szCs w:val="24"/>
        </w:rPr>
        <w:t>2位财政部评审专家库</w:t>
      </w:r>
      <w:r w:rsidR="00D618FB" w:rsidRPr="00240AA9">
        <w:rPr>
          <w:rStyle w:val="NormalCharacter"/>
          <w:rFonts w:asciiTheme="minorEastAsia" w:eastAsiaTheme="minorEastAsia" w:hAnsiTheme="minorEastAsia" w:hint="eastAsia"/>
          <w:color w:val="000000" w:themeColor="text1"/>
          <w:sz w:val="24"/>
          <w:szCs w:val="24"/>
        </w:rPr>
        <w:t>/本所专家库</w:t>
      </w:r>
      <w:r w:rsidR="0063500A" w:rsidRPr="00240AA9">
        <w:rPr>
          <w:rStyle w:val="NormalCharacter"/>
          <w:rFonts w:asciiTheme="minorEastAsia" w:eastAsiaTheme="minorEastAsia" w:hAnsiTheme="minorEastAsia"/>
          <w:color w:val="000000" w:themeColor="text1"/>
          <w:sz w:val="24"/>
          <w:szCs w:val="24"/>
        </w:rPr>
        <w:t>，</w:t>
      </w:r>
      <w:r w:rsidR="00D618FB" w:rsidRPr="00240AA9">
        <w:rPr>
          <w:rStyle w:val="NormalCharacter"/>
          <w:rFonts w:asciiTheme="minorEastAsia" w:eastAsiaTheme="minorEastAsia" w:hAnsiTheme="minorEastAsia"/>
          <w:color w:val="000000" w:themeColor="text1"/>
          <w:sz w:val="24"/>
          <w:szCs w:val="24"/>
        </w:rPr>
        <w:t xml:space="preserve"> </w:t>
      </w:r>
      <w:r w:rsidR="0063500A" w:rsidRPr="00240AA9">
        <w:rPr>
          <w:rStyle w:val="NormalCharacter"/>
          <w:rFonts w:asciiTheme="minorEastAsia" w:eastAsiaTheme="minorEastAsia" w:hAnsiTheme="minorEastAsia"/>
          <w:color w:val="000000" w:themeColor="text1"/>
          <w:sz w:val="24"/>
          <w:szCs w:val="24"/>
        </w:rPr>
        <w:t>1人为采购人代表</w:t>
      </w:r>
      <w:r w:rsidR="00D618FB" w:rsidRPr="00240AA9">
        <w:rPr>
          <w:rStyle w:val="NormalCharacter"/>
          <w:rFonts w:asciiTheme="minorEastAsia" w:eastAsiaTheme="minorEastAsia" w:hAnsiTheme="minorEastAsia" w:hint="eastAsia"/>
          <w:color w:val="000000" w:themeColor="text1"/>
          <w:sz w:val="24"/>
          <w:szCs w:val="24"/>
        </w:rPr>
        <w:t>组成，谈判</w:t>
      </w:r>
      <w:proofErr w:type="gramStart"/>
      <w:r w:rsidR="00D618FB" w:rsidRPr="00240AA9">
        <w:rPr>
          <w:rStyle w:val="NormalCharacter"/>
          <w:rFonts w:asciiTheme="minorEastAsia" w:eastAsiaTheme="minorEastAsia" w:hAnsiTheme="minorEastAsia" w:hint="eastAsia"/>
          <w:color w:val="000000" w:themeColor="text1"/>
          <w:sz w:val="24"/>
          <w:szCs w:val="24"/>
        </w:rPr>
        <w:t>前小组</w:t>
      </w:r>
      <w:proofErr w:type="gramEnd"/>
      <w:r w:rsidR="00D618FB" w:rsidRPr="00240AA9">
        <w:rPr>
          <w:rStyle w:val="NormalCharacter"/>
          <w:rFonts w:asciiTheme="minorEastAsia" w:eastAsiaTheme="minorEastAsia" w:hAnsiTheme="minorEastAsia" w:hint="eastAsia"/>
          <w:color w:val="000000" w:themeColor="text1"/>
          <w:sz w:val="24"/>
          <w:szCs w:val="24"/>
        </w:rPr>
        <w:t>成员沟通谈判程序</w:t>
      </w:r>
      <w:r w:rsidR="0063500A" w:rsidRPr="00240AA9">
        <w:rPr>
          <w:rStyle w:val="NormalCharacter"/>
          <w:rFonts w:asciiTheme="minorEastAsia" w:eastAsiaTheme="minorEastAsia" w:hAnsiTheme="minorEastAsia"/>
          <w:color w:val="000000" w:themeColor="text1"/>
          <w:sz w:val="24"/>
          <w:szCs w:val="24"/>
        </w:rPr>
        <w:t>。</w:t>
      </w:r>
    </w:p>
    <w:p w14:paraId="617EA706" w14:textId="68FA7A91" w:rsidR="009A16D9" w:rsidRPr="00240AA9" w:rsidRDefault="0063500A">
      <w:pPr>
        <w:spacing w:line="400" w:lineRule="exact"/>
        <w:ind w:firstLineChars="202" w:firstLine="485"/>
        <w:jc w:val="left"/>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color w:val="000000" w:themeColor="text1"/>
          <w:sz w:val="24"/>
          <w:szCs w:val="24"/>
        </w:rPr>
        <w:t>（2）</w:t>
      </w:r>
      <w:r w:rsidR="00237CC0" w:rsidRPr="00240AA9">
        <w:rPr>
          <w:rStyle w:val="NormalCharacter"/>
          <w:rFonts w:asciiTheme="minorEastAsia" w:eastAsiaTheme="minorEastAsia" w:hAnsiTheme="minorEastAsia" w:hint="eastAsia"/>
          <w:color w:val="000000" w:themeColor="text1"/>
          <w:sz w:val="24"/>
          <w:szCs w:val="24"/>
        </w:rPr>
        <w:t>应</w:t>
      </w:r>
      <w:proofErr w:type="gramStart"/>
      <w:r w:rsidR="00237CC0" w:rsidRPr="00240AA9">
        <w:rPr>
          <w:rStyle w:val="NormalCharacter"/>
          <w:rFonts w:asciiTheme="minorEastAsia" w:eastAsiaTheme="minorEastAsia" w:hAnsiTheme="minorEastAsia" w:hint="eastAsia"/>
          <w:color w:val="000000" w:themeColor="text1"/>
          <w:sz w:val="24"/>
          <w:szCs w:val="24"/>
        </w:rPr>
        <w:t>持法定</w:t>
      </w:r>
      <w:proofErr w:type="gramEnd"/>
      <w:r w:rsidR="00237CC0" w:rsidRPr="00240AA9">
        <w:rPr>
          <w:rStyle w:val="NormalCharacter"/>
          <w:rFonts w:asciiTheme="minorEastAsia" w:eastAsiaTheme="minorEastAsia" w:hAnsiTheme="minorEastAsia" w:hint="eastAsia"/>
          <w:color w:val="000000" w:themeColor="text1"/>
          <w:sz w:val="24"/>
          <w:szCs w:val="24"/>
        </w:rPr>
        <w:t>代表人授权书（详见附件）及本人身份证参加谈判。需注意：所派供应商代表需了解所投产品技术指标</w:t>
      </w:r>
      <w:r w:rsidRPr="00240AA9">
        <w:rPr>
          <w:rStyle w:val="NormalCharacter"/>
          <w:rFonts w:asciiTheme="minorEastAsia" w:eastAsiaTheme="minorEastAsia" w:hAnsiTheme="minorEastAsia"/>
          <w:color w:val="000000" w:themeColor="text1"/>
          <w:sz w:val="24"/>
          <w:szCs w:val="24"/>
        </w:rPr>
        <w:t>。</w:t>
      </w:r>
    </w:p>
    <w:p w14:paraId="62AB496D" w14:textId="73ECEDBE" w:rsidR="009A16D9" w:rsidRPr="00240AA9" w:rsidRDefault="0063500A">
      <w:pPr>
        <w:spacing w:line="400" w:lineRule="exact"/>
        <w:ind w:firstLineChars="202" w:firstLine="485"/>
        <w:jc w:val="left"/>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color w:val="000000" w:themeColor="text1"/>
          <w:sz w:val="24"/>
          <w:szCs w:val="24"/>
        </w:rPr>
        <w:t>（3）谈判小组</w:t>
      </w:r>
      <w:r w:rsidRPr="00240AA9">
        <w:rPr>
          <w:rStyle w:val="NormalCharacter"/>
          <w:rFonts w:asciiTheme="minorEastAsia" w:eastAsiaTheme="minorEastAsia" w:hAnsiTheme="minorEastAsia"/>
          <w:b/>
          <w:color w:val="000000" w:themeColor="text1"/>
          <w:sz w:val="24"/>
          <w:szCs w:val="24"/>
        </w:rPr>
        <w:t>从质量和服务均能满足采购文件实质性响应要求的供应商中，按照最后报价由低到高的顺序</w:t>
      </w:r>
      <w:r w:rsidRPr="00240AA9">
        <w:rPr>
          <w:rStyle w:val="NormalCharacter"/>
          <w:rFonts w:asciiTheme="minorEastAsia" w:eastAsiaTheme="minorEastAsia" w:hAnsiTheme="minorEastAsia"/>
          <w:color w:val="000000" w:themeColor="text1"/>
          <w:sz w:val="24"/>
          <w:szCs w:val="24"/>
        </w:rPr>
        <w:t>提出成交候选人，并编写评审报告。</w:t>
      </w:r>
    </w:p>
    <w:p w14:paraId="602CCFC9" w14:textId="66F82607" w:rsidR="009A16D9" w:rsidRPr="00240AA9" w:rsidRDefault="0063500A">
      <w:pPr>
        <w:spacing w:line="400" w:lineRule="exact"/>
        <w:ind w:firstLineChars="200" w:firstLine="480"/>
        <w:jc w:val="left"/>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color w:val="000000" w:themeColor="text1"/>
          <w:sz w:val="24"/>
          <w:szCs w:val="24"/>
        </w:rPr>
        <w:t>（</w:t>
      </w:r>
      <w:r w:rsidR="00237CC0" w:rsidRPr="00240AA9">
        <w:rPr>
          <w:rStyle w:val="NormalCharacter"/>
          <w:rFonts w:asciiTheme="minorEastAsia" w:eastAsiaTheme="minorEastAsia" w:hAnsiTheme="minorEastAsia"/>
          <w:color w:val="000000" w:themeColor="text1"/>
          <w:sz w:val="24"/>
          <w:szCs w:val="24"/>
        </w:rPr>
        <w:t>4</w:t>
      </w:r>
      <w:r w:rsidRPr="00240AA9">
        <w:rPr>
          <w:rStyle w:val="NormalCharacter"/>
          <w:rFonts w:asciiTheme="minorEastAsia" w:eastAsiaTheme="minorEastAsia" w:hAnsiTheme="minorEastAsia"/>
          <w:color w:val="000000" w:themeColor="text1"/>
          <w:sz w:val="24"/>
          <w:szCs w:val="24"/>
        </w:rPr>
        <w:t>）采购人应当在收到评审报告后</w:t>
      </w:r>
      <w:r w:rsidR="00237CC0" w:rsidRPr="00240AA9">
        <w:rPr>
          <w:rStyle w:val="NormalCharacter"/>
          <w:rFonts w:asciiTheme="minorEastAsia" w:eastAsiaTheme="minorEastAsia" w:hAnsiTheme="minorEastAsia"/>
          <w:color w:val="000000" w:themeColor="text1"/>
          <w:sz w:val="24"/>
          <w:szCs w:val="24"/>
        </w:rPr>
        <w:t>3</w:t>
      </w:r>
      <w:r w:rsidRPr="00240AA9">
        <w:rPr>
          <w:rStyle w:val="NormalCharacter"/>
          <w:rFonts w:asciiTheme="minorEastAsia" w:eastAsiaTheme="minorEastAsia" w:hAnsiTheme="minorEastAsia"/>
          <w:color w:val="000000" w:themeColor="text1"/>
          <w:sz w:val="24"/>
          <w:szCs w:val="24"/>
        </w:rPr>
        <w:t>个工作日内，从评审报告提出的成交候选人中，根据质量和服务均能满足采购文件实质性响应要求且最后报价最低的原则确定成交供应商。</w:t>
      </w:r>
    </w:p>
    <w:p w14:paraId="322C2F28" w14:textId="77777777" w:rsidR="009A16D9" w:rsidRPr="00240AA9" w:rsidRDefault="0063500A">
      <w:pPr>
        <w:spacing w:line="400" w:lineRule="exact"/>
        <w:ind w:firstLineChars="200" w:firstLine="482"/>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
          <w:bCs/>
          <w:color w:val="000000" w:themeColor="text1"/>
          <w:sz w:val="24"/>
          <w:szCs w:val="24"/>
        </w:rPr>
        <w:t>成交</w:t>
      </w:r>
    </w:p>
    <w:p w14:paraId="0E7BAA73" w14:textId="306073C6" w:rsidR="00AF049E" w:rsidRPr="00240AA9" w:rsidRDefault="0063500A">
      <w:pPr>
        <w:spacing w:line="400" w:lineRule="exact"/>
        <w:ind w:firstLineChars="200" w:firstLine="480"/>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color w:val="000000" w:themeColor="text1"/>
          <w:sz w:val="24"/>
          <w:szCs w:val="24"/>
        </w:rPr>
        <w:t>本次谈判确定1家投标人为成交供应商。</w:t>
      </w:r>
      <w:r w:rsidR="00AF049E" w:rsidRPr="00240AA9">
        <w:rPr>
          <w:rStyle w:val="NormalCharacter"/>
          <w:rFonts w:asciiTheme="minorEastAsia" w:eastAsiaTheme="minorEastAsia" w:hAnsiTheme="minorEastAsia" w:hint="eastAsia"/>
          <w:color w:val="000000" w:themeColor="text1"/>
          <w:sz w:val="24"/>
          <w:szCs w:val="24"/>
        </w:rPr>
        <w:t>采购人在成交供应商确定后3个工作日内，</w:t>
      </w:r>
      <w:r w:rsidR="00AF049E" w:rsidRPr="00623A71">
        <w:rPr>
          <w:rStyle w:val="NormalCharacter"/>
          <w:rFonts w:asciiTheme="minorEastAsia" w:eastAsiaTheme="minorEastAsia" w:hAnsiTheme="minorEastAsia" w:hint="eastAsia"/>
          <w:color w:val="000000" w:themeColor="text1"/>
          <w:sz w:val="24"/>
          <w:szCs w:val="24"/>
        </w:rPr>
        <w:t>在本所官网上公告成交结果，同</w:t>
      </w:r>
      <w:r w:rsidR="00AF049E" w:rsidRPr="00240AA9">
        <w:rPr>
          <w:rStyle w:val="NormalCharacter"/>
          <w:rFonts w:asciiTheme="minorEastAsia" w:eastAsiaTheme="minorEastAsia" w:hAnsiTheme="minorEastAsia" w:hint="eastAsia"/>
          <w:color w:val="000000" w:themeColor="text1"/>
          <w:sz w:val="24"/>
          <w:szCs w:val="24"/>
        </w:rPr>
        <w:t>时向成交供应商发出成交通知，并将谈判结果同时公告。</w:t>
      </w:r>
    </w:p>
    <w:p w14:paraId="50229BCC" w14:textId="06949DF0" w:rsidR="009A16D9" w:rsidRPr="00240AA9" w:rsidRDefault="0063500A">
      <w:pPr>
        <w:spacing w:line="400" w:lineRule="exact"/>
        <w:ind w:firstLineChars="200" w:firstLine="482"/>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b/>
          <w:color w:val="000000" w:themeColor="text1"/>
          <w:sz w:val="24"/>
          <w:szCs w:val="24"/>
        </w:rPr>
        <w:t>签订合同</w:t>
      </w:r>
    </w:p>
    <w:p w14:paraId="34CB6EC0" w14:textId="77777777" w:rsidR="00240AA9" w:rsidRDefault="00AF049E" w:rsidP="000D6D9E">
      <w:pPr>
        <w:spacing w:line="360" w:lineRule="auto"/>
        <w:jc w:val="center"/>
        <w:rPr>
          <w:rStyle w:val="NormalCharacter"/>
          <w:rFonts w:asciiTheme="minorEastAsia" w:eastAsiaTheme="minorEastAsia" w:hAnsiTheme="minorEastAsia"/>
          <w:color w:val="000000" w:themeColor="text1"/>
          <w:sz w:val="24"/>
          <w:szCs w:val="24"/>
        </w:rPr>
      </w:pPr>
      <w:r w:rsidRPr="00240AA9">
        <w:rPr>
          <w:rStyle w:val="NormalCharacter"/>
          <w:rFonts w:asciiTheme="minorEastAsia" w:eastAsiaTheme="minorEastAsia" w:hAnsiTheme="minorEastAsia" w:hint="eastAsia"/>
          <w:color w:val="000000" w:themeColor="text1"/>
          <w:sz w:val="24"/>
          <w:szCs w:val="24"/>
        </w:rPr>
        <w:t xml:space="preserve"> </w:t>
      </w:r>
      <w:r w:rsidRPr="00240AA9">
        <w:rPr>
          <w:rStyle w:val="NormalCharacter"/>
          <w:rFonts w:asciiTheme="minorEastAsia" w:eastAsiaTheme="minorEastAsia" w:hAnsiTheme="minorEastAsia"/>
          <w:color w:val="000000" w:themeColor="text1"/>
          <w:sz w:val="24"/>
          <w:szCs w:val="24"/>
        </w:rPr>
        <w:t xml:space="preserve"> </w:t>
      </w:r>
      <w:r w:rsidRPr="00240AA9">
        <w:rPr>
          <w:rStyle w:val="NormalCharacter"/>
          <w:rFonts w:asciiTheme="minorEastAsia" w:eastAsiaTheme="minorEastAsia" w:hAnsiTheme="minorEastAsia" w:hint="eastAsia"/>
          <w:color w:val="000000" w:themeColor="text1"/>
          <w:sz w:val="24"/>
          <w:szCs w:val="24"/>
        </w:rPr>
        <w:t>成交供应商在收到采购人的成交通知后，应立即与采购人接洽，共同商谈签订合同及</w:t>
      </w:r>
    </w:p>
    <w:p w14:paraId="092EA58C" w14:textId="41F78BD9" w:rsidR="009A16D9" w:rsidRPr="00012449" w:rsidRDefault="00AF049E" w:rsidP="000D6D9E">
      <w:pPr>
        <w:spacing w:line="360" w:lineRule="auto"/>
        <w:rPr>
          <w:rStyle w:val="NormalCharacter"/>
          <w:color w:val="000000" w:themeColor="text1"/>
          <w:sz w:val="24"/>
          <w:szCs w:val="24"/>
        </w:rPr>
      </w:pPr>
      <w:r w:rsidRPr="00240AA9">
        <w:rPr>
          <w:rStyle w:val="NormalCharacter"/>
          <w:rFonts w:asciiTheme="minorEastAsia" w:eastAsiaTheme="minorEastAsia" w:hAnsiTheme="minorEastAsia" w:hint="eastAsia"/>
          <w:color w:val="000000" w:themeColor="text1"/>
          <w:sz w:val="24"/>
          <w:szCs w:val="24"/>
        </w:rPr>
        <w:t xml:space="preserve">有关事宜。 </w:t>
      </w:r>
      <w:r w:rsidR="0063500A" w:rsidRPr="00012449">
        <w:rPr>
          <w:rStyle w:val="NormalCharacter"/>
          <w:color w:val="000000" w:themeColor="text1"/>
          <w:sz w:val="24"/>
          <w:szCs w:val="24"/>
        </w:rPr>
        <w:br w:type="page"/>
      </w:r>
    </w:p>
    <w:p w14:paraId="4ACD4AFB" w14:textId="295CD1E0" w:rsidR="0046477A" w:rsidRPr="0046477A" w:rsidRDefault="0046477A" w:rsidP="0046477A">
      <w:pPr>
        <w:rPr>
          <w:rStyle w:val="NormalCharacter"/>
          <w:rFonts w:ascii="Arial" w:hAnsi="Arial"/>
          <w:b/>
          <w:color w:val="000000" w:themeColor="text1"/>
          <w:kern w:val="44"/>
          <w:sz w:val="36"/>
          <w:szCs w:val="36"/>
        </w:rPr>
      </w:pPr>
      <w:r w:rsidRPr="0046477A">
        <w:rPr>
          <w:rStyle w:val="NormalCharacter"/>
          <w:b/>
          <w:color w:val="000000" w:themeColor="text1"/>
          <w:sz w:val="28"/>
          <w:szCs w:val="28"/>
          <w:lang w:val="zh-CN"/>
        </w:rPr>
        <w:lastRenderedPageBreak/>
        <w:t>格式</w:t>
      </w:r>
      <w:r w:rsidR="00252D3F">
        <w:rPr>
          <w:rStyle w:val="NormalCharacter"/>
          <w:rFonts w:hint="eastAsia"/>
          <w:b/>
          <w:color w:val="000000" w:themeColor="text1"/>
          <w:sz w:val="28"/>
          <w:szCs w:val="28"/>
          <w:lang w:val="zh-CN"/>
        </w:rPr>
        <w:t>文本</w:t>
      </w:r>
      <w:proofErr w:type="gramStart"/>
      <w:r w:rsidRPr="0046477A">
        <w:rPr>
          <w:rStyle w:val="NormalCharacter"/>
          <w:rFonts w:hint="eastAsia"/>
          <w:b/>
          <w:color w:val="000000" w:themeColor="text1"/>
          <w:sz w:val="28"/>
          <w:szCs w:val="28"/>
          <w:lang w:val="zh-CN"/>
        </w:rPr>
        <w:t>一</w:t>
      </w:r>
      <w:proofErr w:type="gramEnd"/>
      <w:r w:rsidRPr="0046477A">
        <w:rPr>
          <w:rStyle w:val="NormalCharacter"/>
          <w:rFonts w:hint="eastAsia"/>
          <w:b/>
          <w:color w:val="000000" w:themeColor="text1"/>
          <w:sz w:val="28"/>
          <w:szCs w:val="28"/>
          <w:lang w:val="zh-CN"/>
        </w:rPr>
        <w:t>：</w:t>
      </w:r>
    </w:p>
    <w:p w14:paraId="29CA6312" w14:textId="3D3C3BC2" w:rsidR="009A16D9" w:rsidRPr="00012449" w:rsidRDefault="0063500A">
      <w:pPr>
        <w:jc w:val="center"/>
        <w:rPr>
          <w:rStyle w:val="NormalCharacter"/>
          <w:b/>
          <w:bCs/>
          <w:color w:val="000000" w:themeColor="text1"/>
          <w:sz w:val="32"/>
          <w:szCs w:val="32"/>
          <w:lang w:val="zh-CN"/>
        </w:rPr>
      </w:pPr>
      <w:r w:rsidRPr="00012449">
        <w:rPr>
          <w:rStyle w:val="NormalCharacter"/>
          <w:b/>
          <w:bCs/>
          <w:color w:val="000000" w:themeColor="text1"/>
          <w:sz w:val="32"/>
          <w:szCs w:val="32"/>
          <w:lang w:val="zh-CN"/>
        </w:rPr>
        <w:t>报价函</w:t>
      </w:r>
    </w:p>
    <w:p w14:paraId="544778E3" w14:textId="77777777" w:rsidR="009A16D9" w:rsidRPr="00012449" w:rsidRDefault="009A16D9">
      <w:pPr>
        <w:jc w:val="center"/>
        <w:rPr>
          <w:rStyle w:val="NormalCharacter"/>
          <w:b/>
          <w:bCs/>
          <w:color w:val="000000" w:themeColor="text1"/>
          <w:sz w:val="32"/>
          <w:szCs w:val="32"/>
          <w:lang w:val="zh-CN"/>
        </w:rPr>
      </w:pPr>
    </w:p>
    <w:p w14:paraId="54F58404" w14:textId="2841B380" w:rsidR="009A16D9" w:rsidRPr="00012449" w:rsidRDefault="0063500A">
      <w:pPr>
        <w:spacing w:line="380" w:lineRule="exact"/>
        <w:rPr>
          <w:rStyle w:val="NormalCharacter"/>
          <w:rFonts w:ascii="宋体" w:hAnsi="宋体"/>
          <w:color w:val="000000" w:themeColor="text1"/>
          <w:sz w:val="24"/>
          <w:u w:val="single"/>
          <w:lang w:val="zh-CN"/>
        </w:rPr>
      </w:pPr>
      <w:r w:rsidRPr="00012449">
        <w:rPr>
          <w:rStyle w:val="NormalCharacter"/>
          <w:rFonts w:ascii="宋体" w:hAnsi="宋体"/>
          <w:color w:val="000000" w:themeColor="text1"/>
          <w:sz w:val="24"/>
          <w:lang w:val="zh-CN"/>
        </w:rPr>
        <w:t>致：</w:t>
      </w:r>
      <w:r w:rsidR="00533A84">
        <w:rPr>
          <w:rStyle w:val="NormalCharacter"/>
          <w:rFonts w:ascii="宋体" w:hAnsi="宋体"/>
          <w:color w:val="000000" w:themeColor="text1"/>
          <w:sz w:val="24"/>
          <w:lang w:val="zh-CN"/>
        </w:rPr>
        <w:t>中国疾病预防控制中心寄生虫病预防控制所（国家热带病研究中心）</w:t>
      </w:r>
    </w:p>
    <w:p w14:paraId="69D66857" w14:textId="77777777" w:rsidR="009A16D9" w:rsidRPr="00012449" w:rsidRDefault="0063500A">
      <w:pPr>
        <w:spacing w:line="380" w:lineRule="exact"/>
        <w:ind w:firstLineChars="200" w:firstLine="480"/>
        <w:rPr>
          <w:rStyle w:val="NormalCharacter"/>
          <w:rFonts w:ascii="宋体" w:hAnsi="宋体"/>
          <w:color w:val="000000" w:themeColor="text1"/>
          <w:sz w:val="24"/>
          <w:u w:val="single"/>
          <w:lang w:val="zh-CN"/>
        </w:rPr>
      </w:pPr>
      <w:r w:rsidRPr="00012449">
        <w:rPr>
          <w:rStyle w:val="NormalCharacter"/>
          <w:rFonts w:ascii="宋体" w:hAnsi="宋体"/>
          <w:color w:val="000000" w:themeColor="text1"/>
          <w:sz w:val="24"/>
          <w:lang w:val="zh-CN"/>
        </w:rPr>
        <w:t>根据你方采购</w:t>
      </w:r>
      <w:r w:rsidRPr="00012449">
        <w:rPr>
          <w:rStyle w:val="NormalCharacter"/>
          <w:rFonts w:ascii="宋体" w:hAnsi="宋体"/>
          <w:color w:val="000000" w:themeColor="text1"/>
          <w:sz w:val="24"/>
        </w:rPr>
        <w:t>__________________</w:t>
      </w:r>
      <w:r w:rsidRPr="00012449">
        <w:rPr>
          <w:rStyle w:val="NormalCharacter"/>
          <w:rFonts w:ascii="宋体" w:hAnsi="宋体"/>
          <w:color w:val="000000" w:themeColor="text1"/>
          <w:kern w:val="0"/>
          <w:sz w:val="24"/>
        </w:rPr>
        <w:t>项目</w:t>
      </w:r>
      <w:r w:rsidRPr="00012449">
        <w:rPr>
          <w:rStyle w:val="NormalCharacter"/>
          <w:rFonts w:ascii="宋体" w:hAnsi="宋体"/>
          <w:color w:val="000000" w:themeColor="text1"/>
          <w:sz w:val="24"/>
          <w:lang w:val="zh-CN"/>
        </w:rPr>
        <w:t>的编号为</w:t>
      </w:r>
      <w:r w:rsidRPr="00012449">
        <w:rPr>
          <w:rStyle w:val="NormalCharacter"/>
          <w:rFonts w:ascii="宋体" w:hAnsi="宋体"/>
          <w:color w:val="000000" w:themeColor="text1"/>
          <w:kern w:val="0"/>
          <w:sz w:val="24"/>
        </w:rPr>
        <w:t>______________谈判</w:t>
      </w:r>
      <w:r w:rsidRPr="00012449">
        <w:rPr>
          <w:rStyle w:val="NormalCharacter"/>
          <w:rFonts w:ascii="宋体" w:hAnsi="宋体"/>
          <w:color w:val="000000" w:themeColor="text1"/>
          <w:sz w:val="24"/>
          <w:lang w:val="zh-CN"/>
        </w:rPr>
        <w:t>文件，我方正式授权下述签字人</w:t>
      </w:r>
      <w:r w:rsidRPr="00012449">
        <w:rPr>
          <w:rStyle w:val="NormalCharacter"/>
          <w:rFonts w:ascii="宋体" w:hAnsi="宋体"/>
          <w:color w:val="000000" w:themeColor="text1"/>
          <w:kern w:val="0"/>
          <w:sz w:val="24"/>
        </w:rPr>
        <w:t>（非手写无效）</w:t>
      </w:r>
      <w:r w:rsidRPr="00012449">
        <w:rPr>
          <w:rStyle w:val="NormalCharacter"/>
          <w:rFonts w:ascii="宋体" w:hAnsi="宋体"/>
          <w:color w:val="000000" w:themeColor="text1"/>
          <w:kern w:val="0"/>
          <w:sz w:val="24"/>
          <w:u w:val="single"/>
        </w:rPr>
        <w:t xml:space="preserve">          </w:t>
      </w:r>
      <w:r w:rsidRPr="00012449">
        <w:rPr>
          <w:rStyle w:val="NormalCharacter"/>
          <w:rFonts w:ascii="宋体" w:hAnsi="宋体"/>
          <w:color w:val="000000" w:themeColor="text1"/>
          <w:sz w:val="24"/>
          <w:lang w:val="zh-CN"/>
        </w:rPr>
        <w:t>代表我方</w:t>
      </w:r>
      <w:r w:rsidRPr="00012449">
        <w:rPr>
          <w:rStyle w:val="NormalCharacter"/>
          <w:rFonts w:ascii="宋体" w:hAnsi="宋体"/>
          <w:color w:val="000000" w:themeColor="text1"/>
          <w:kern w:val="0"/>
          <w:sz w:val="24"/>
        </w:rPr>
        <w:t>________________公司</w:t>
      </w:r>
      <w:r w:rsidRPr="00012449">
        <w:rPr>
          <w:rStyle w:val="NormalCharacter"/>
          <w:rFonts w:ascii="宋体" w:hAnsi="宋体"/>
          <w:color w:val="000000" w:themeColor="text1"/>
          <w:sz w:val="24"/>
          <w:lang w:val="zh-CN"/>
        </w:rPr>
        <w:t>，按照你方采购文件的规定，提交全部响应文件，即：正本壹份、副本叁份。并保证所提供的全部文件是真实的、有效的和准确的。</w:t>
      </w:r>
    </w:p>
    <w:p w14:paraId="616DB81B" w14:textId="77777777" w:rsidR="009A16D9" w:rsidRPr="00012449" w:rsidRDefault="0063500A">
      <w:pPr>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据此函，签字</w:t>
      </w:r>
      <w:proofErr w:type="gramStart"/>
      <w:r w:rsidRPr="00012449">
        <w:rPr>
          <w:rStyle w:val="NormalCharacter"/>
          <w:rFonts w:ascii="宋体" w:hAnsi="宋体"/>
          <w:color w:val="000000" w:themeColor="text1"/>
          <w:sz w:val="24"/>
          <w:lang w:val="zh-CN"/>
        </w:rPr>
        <w:t>人兹宣布</w:t>
      </w:r>
      <w:proofErr w:type="gramEnd"/>
      <w:r w:rsidRPr="00012449">
        <w:rPr>
          <w:rStyle w:val="NormalCharacter"/>
          <w:rFonts w:ascii="宋体" w:hAnsi="宋体"/>
          <w:color w:val="000000" w:themeColor="text1"/>
          <w:sz w:val="24"/>
          <w:lang w:val="zh-CN"/>
        </w:rPr>
        <w:t>同意如下：</w:t>
      </w:r>
    </w:p>
    <w:p w14:paraId="493CD03B" w14:textId="77777777" w:rsidR="009A16D9" w:rsidRPr="00012449" w:rsidRDefault="0063500A">
      <w:pPr>
        <w:tabs>
          <w:tab w:val="left" w:pos="8175"/>
        </w:tabs>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1.按谈判文件规定提供货物及服务的报价总价为：</w:t>
      </w:r>
    </w:p>
    <w:p w14:paraId="3D0D3AE7" w14:textId="77777777" w:rsidR="009A16D9" w:rsidRPr="00012449" w:rsidRDefault="0063500A">
      <w:pPr>
        <w:tabs>
          <w:tab w:val="left" w:pos="8175"/>
        </w:tabs>
        <w:spacing w:line="380" w:lineRule="exact"/>
        <w:ind w:firstLineChars="250" w:firstLine="703"/>
        <w:rPr>
          <w:rStyle w:val="NormalCharacter"/>
          <w:rFonts w:ascii="宋体" w:hAnsi="宋体"/>
          <w:b/>
          <w:color w:val="000000" w:themeColor="text1"/>
          <w:sz w:val="28"/>
          <w:szCs w:val="28"/>
          <w:lang w:val="zh-CN"/>
        </w:rPr>
      </w:pPr>
      <w:r w:rsidRPr="00012449">
        <w:rPr>
          <w:rStyle w:val="NormalCharacter"/>
          <w:rFonts w:ascii="宋体" w:hAnsi="宋体"/>
          <w:b/>
          <w:color w:val="000000" w:themeColor="text1"/>
          <w:sz w:val="28"/>
          <w:szCs w:val="28"/>
          <w:lang w:val="zh-CN"/>
        </w:rPr>
        <w:t>（小写）：XXXXXXXX元人民币。</w:t>
      </w:r>
    </w:p>
    <w:p w14:paraId="3F999718" w14:textId="77777777" w:rsidR="009A16D9" w:rsidRPr="00012449" w:rsidRDefault="0063500A">
      <w:pPr>
        <w:tabs>
          <w:tab w:val="left" w:pos="8175"/>
        </w:tabs>
        <w:spacing w:line="380" w:lineRule="exact"/>
        <w:ind w:firstLineChars="250" w:firstLine="703"/>
        <w:rPr>
          <w:rStyle w:val="NormalCharacter"/>
          <w:rFonts w:ascii="宋体" w:hAnsi="宋体"/>
          <w:b/>
          <w:color w:val="000000" w:themeColor="text1"/>
          <w:sz w:val="28"/>
          <w:szCs w:val="28"/>
          <w:u w:val="single"/>
          <w:lang w:val="zh-CN"/>
        </w:rPr>
      </w:pPr>
      <w:r w:rsidRPr="00012449">
        <w:rPr>
          <w:rStyle w:val="NormalCharacter"/>
          <w:rFonts w:ascii="宋体" w:hAnsi="宋体"/>
          <w:b/>
          <w:color w:val="000000" w:themeColor="text1"/>
          <w:sz w:val="28"/>
          <w:szCs w:val="28"/>
          <w:lang w:val="zh-CN"/>
        </w:rPr>
        <w:t>（大写）： XXXXXXXXXXXXXXXX</w:t>
      </w:r>
      <w:r w:rsidRPr="00012449">
        <w:rPr>
          <w:rStyle w:val="NormalCharacter"/>
          <w:rFonts w:ascii="宋体" w:hAnsi="宋体"/>
          <w:b/>
          <w:color w:val="000000" w:themeColor="text1"/>
          <w:sz w:val="28"/>
          <w:szCs w:val="28"/>
        </w:rPr>
        <w:t>元</w:t>
      </w:r>
      <w:r w:rsidRPr="00012449">
        <w:rPr>
          <w:rStyle w:val="NormalCharacter"/>
          <w:rFonts w:ascii="宋体" w:hAnsi="宋体"/>
          <w:b/>
          <w:color w:val="000000" w:themeColor="text1"/>
          <w:sz w:val="28"/>
          <w:szCs w:val="28"/>
          <w:lang w:val="zh-CN"/>
        </w:rPr>
        <w:t>整人民币。</w:t>
      </w:r>
    </w:p>
    <w:p w14:paraId="02465222" w14:textId="77777777" w:rsidR="009A16D9" w:rsidRPr="00012449" w:rsidRDefault="0063500A">
      <w:pPr>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2.如果我方为成交供应商，我们保证根据竞争性谈判文件规定履行合同责任和义务；</w:t>
      </w:r>
    </w:p>
    <w:p w14:paraId="5EC990BB" w14:textId="77777777" w:rsidR="009A16D9" w:rsidRPr="00012449" w:rsidRDefault="0063500A">
      <w:pPr>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3.我方已详细阅读了全部竞争性谈判文件，包括竞争性谈判文件的修改、补充文件、参考资料及有关的附件。我方接受竞争性谈判文件的全部条款和条件，知道必须放弃提出含糊不清或误解的问题的权利；</w:t>
      </w:r>
    </w:p>
    <w:p w14:paraId="75C2407B" w14:textId="77777777" w:rsidR="009A16D9" w:rsidRPr="00012449" w:rsidRDefault="0063500A">
      <w:pPr>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4.我方对竞争性谈判文件关于时限、程序方面的规定没有异议，保证按照竞争性谈判文件规定的时限和程序参加竞争性谈判活动；</w:t>
      </w:r>
    </w:p>
    <w:p w14:paraId="3830AAC4" w14:textId="77777777" w:rsidR="009A16D9" w:rsidRPr="00012449" w:rsidRDefault="0063500A">
      <w:pPr>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5.我方同意在供应商须知规定的谈判时间起遵循本响应文件，并在供应商须知规定的响应有效期满之前均具有约束力，并有可能成交；</w:t>
      </w:r>
    </w:p>
    <w:p w14:paraId="3E13F340" w14:textId="77777777" w:rsidR="009A16D9" w:rsidRPr="00012449" w:rsidRDefault="0063500A">
      <w:pPr>
        <w:spacing w:line="380" w:lineRule="exact"/>
        <w:ind w:firstLine="480"/>
        <w:rPr>
          <w:rStyle w:val="NormalCharacter"/>
          <w:rFonts w:ascii="宋体" w:hAnsi="宋体"/>
          <w:color w:val="000000" w:themeColor="text1"/>
          <w:sz w:val="24"/>
          <w:lang w:val="zh-CN"/>
        </w:rPr>
      </w:pPr>
      <w:r w:rsidRPr="00012449">
        <w:rPr>
          <w:rStyle w:val="NormalCharacter"/>
          <w:rFonts w:ascii="宋体" w:hAnsi="宋体"/>
          <w:color w:val="000000" w:themeColor="text1"/>
          <w:sz w:val="24"/>
          <w:lang w:val="zh-CN"/>
        </w:rPr>
        <w:t>6.我方保证向你方提供你方可能要求的与本次竞争性谈判有关的任何证据或资料。</w:t>
      </w:r>
    </w:p>
    <w:p w14:paraId="0B75C2E3" w14:textId="77777777" w:rsidR="009A16D9" w:rsidRPr="00012449" w:rsidRDefault="009A16D9">
      <w:pPr>
        <w:spacing w:line="380" w:lineRule="exact"/>
        <w:ind w:firstLine="480"/>
        <w:rPr>
          <w:rStyle w:val="NormalCharacter"/>
          <w:rFonts w:ascii="宋体" w:hAnsi="宋体"/>
          <w:color w:val="000000" w:themeColor="text1"/>
          <w:sz w:val="24"/>
        </w:rPr>
      </w:pPr>
    </w:p>
    <w:p w14:paraId="3FC225BA" w14:textId="77777777" w:rsidR="009A16D9" w:rsidRPr="00012449" w:rsidRDefault="009A16D9">
      <w:pPr>
        <w:spacing w:line="380" w:lineRule="exact"/>
        <w:ind w:firstLine="480"/>
        <w:rPr>
          <w:rStyle w:val="NormalCharacter"/>
          <w:rFonts w:ascii="宋体" w:hAnsi="宋体"/>
          <w:color w:val="000000" w:themeColor="text1"/>
          <w:sz w:val="24"/>
          <w:lang w:val="zh-CN"/>
        </w:rPr>
      </w:pPr>
    </w:p>
    <w:p w14:paraId="162E314E" w14:textId="77777777" w:rsidR="009A16D9" w:rsidRPr="00012449" w:rsidRDefault="0063500A">
      <w:pPr>
        <w:spacing w:line="380" w:lineRule="exact"/>
        <w:ind w:firstLineChars="195" w:firstLine="470"/>
        <w:rPr>
          <w:rStyle w:val="NormalCharacter"/>
          <w:rFonts w:cs="黑体"/>
          <w:b/>
          <w:bCs/>
          <w:color w:val="000000" w:themeColor="text1"/>
          <w:sz w:val="24"/>
          <w:lang w:val="zh-CN"/>
        </w:rPr>
      </w:pPr>
      <w:r w:rsidRPr="00012449">
        <w:rPr>
          <w:rStyle w:val="NormalCharacter"/>
          <w:rFonts w:cs="黑体"/>
          <w:b/>
          <w:bCs/>
          <w:color w:val="000000" w:themeColor="text1"/>
          <w:sz w:val="24"/>
          <w:lang w:val="zh-CN"/>
        </w:rPr>
        <w:t>投标人印刷体名称（加盖公章）：</w:t>
      </w:r>
    </w:p>
    <w:p w14:paraId="052643EC" w14:textId="77777777" w:rsidR="009A16D9" w:rsidRPr="00012449" w:rsidRDefault="0063500A">
      <w:pPr>
        <w:spacing w:line="380" w:lineRule="exact"/>
        <w:ind w:firstLine="480"/>
        <w:rPr>
          <w:rStyle w:val="NormalCharacter"/>
          <w:rFonts w:ascii="宋体" w:hAnsi="宋体"/>
          <w:color w:val="000000" w:themeColor="text1"/>
          <w:sz w:val="24"/>
          <w:u w:val="single"/>
          <w:lang w:val="zh-CN"/>
        </w:rPr>
      </w:pPr>
      <w:r w:rsidRPr="00012449">
        <w:rPr>
          <w:rStyle w:val="NormalCharacter"/>
          <w:rFonts w:ascii="宋体" w:hAnsi="宋体"/>
          <w:color w:val="000000" w:themeColor="text1"/>
          <w:sz w:val="24"/>
          <w:lang w:val="zh-CN"/>
        </w:rPr>
        <w:t>地址：</w:t>
      </w:r>
    </w:p>
    <w:p w14:paraId="28086C42" w14:textId="77777777" w:rsidR="009A16D9" w:rsidRPr="00012449" w:rsidRDefault="0063500A">
      <w:pPr>
        <w:spacing w:line="380" w:lineRule="exact"/>
        <w:ind w:firstLine="480"/>
        <w:rPr>
          <w:rStyle w:val="NormalCharacter"/>
          <w:rFonts w:ascii="宋体" w:hAnsi="宋体"/>
          <w:color w:val="000000" w:themeColor="text1"/>
          <w:sz w:val="24"/>
          <w:u w:val="single"/>
          <w:lang w:val="zh-CN"/>
        </w:rPr>
      </w:pPr>
      <w:r w:rsidRPr="00012449">
        <w:rPr>
          <w:rStyle w:val="NormalCharacter"/>
          <w:rFonts w:ascii="宋体" w:hAnsi="宋体"/>
          <w:color w:val="000000" w:themeColor="text1"/>
          <w:sz w:val="24"/>
          <w:lang w:val="zh-CN"/>
        </w:rPr>
        <w:t>电话：</w:t>
      </w:r>
    </w:p>
    <w:p w14:paraId="662DEA4E" w14:textId="77777777" w:rsidR="009A16D9" w:rsidRPr="00012449" w:rsidRDefault="0063500A">
      <w:pPr>
        <w:spacing w:line="380" w:lineRule="exact"/>
        <w:ind w:firstLine="480"/>
        <w:rPr>
          <w:rStyle w:val="NormalCharacter"/>
          <w:rFonts w:ascii="宋体" w:hAnsi="宋体"/>
          <w:color w:val="000000" w:themeColor="text1"/>
          <w:sz w:val="24"/>
          <w:u w:val="single"/>
          <w:lang w:val="zh-CN"/>
        </w:rPr>
      </w:pPr>
      <w:r w:rsidRPr="00012449">
        <w:rPr>
          <w:rStyle w:val="NormalCharacter"/>
          <w:rFonts w:ascii="宋体" w:hAnsi="宋体"/>
          <w:color w:val="000000" w:themeColor="text1"/>
          <w:sz w:val="24"/>
          <w:lang w:val="zh-CN"/>
        </w:rPr>
        <w:t>邮政编码：</w:t>
      </w:r>
    </w:p>
    <w:p w14:paraId="0A82935F" w14:textId="4FDF1027" w:rsidR="009A16D9" w:rsidRPr="00012449" w:rsidRDefault="0063500A">
      <w:pPr>
        <w:pStyle w:val="HtmlNormal"/>
        <w:spacing w:before="0" w:after="0" w:line="380" w:lineRule="exact"/>
        <w:ind w:firstLineChars="200" w:firstLine="480"/>
        <w:rPr>
          <w:rStyle w:val="NormalCharacter"/>
          <w:b/>
          <w:color w:val="000000" w:themeColor="text1"/>
          <w:sz w:val="32"/>
          <w:szCs w:val="32"/>
        </w:rPr>
        <w:sectPr w:rsidR="009A16D9" w:rsidRPr="00012449">
          <w:footerReference w:type="default" r:id="rId9"/>
          <w:pgSz w:w="11906" w:h="16838"/>
          <w:pgMar w:top="1440" w:right="1416" w:bottom="1440" w:left="1134" w:header="851" w:footer="992" w:gutter="0"/>
          <w:cols w:space="720"/>
          <w:docGrid w:type="lines" w:linePitch="312"/>
        </w:sectPr>
      </w:pPr>
      <w:r w:rsidRPr="00012449">
        <w:rPr>
          <w:rStyle w:val="NormalCharacter"/>
          <w:color w:val="000000" w:themeColor="text1"/>
          <w:lang w:val="zh-CN"/>
        </w:rPr>
        <w:t>日期：</w:t>
      </w:r>
      <w:r w:rsidR="00F036FB">
        <w:rPr>
          <w:rStyle w:val="NormalCharacter"/>
          <w:rFonts w:hint="eastAsia"/>
          <w:color w:val="000000" w:themeColor="text1"/>
          <w:lang w:val="zh-CN"/>
        </w:rPr>
        <w:t xml:space="preserve"> </w:t>
      </w:r>
      <w:r w:rsidR="00F036FB">
        <w:rPr>
          <w:rStyle w:val="NormalCharacter"/>
          <w:color w:val="000000" w:themeColor="text1"/>
          <w:lang w:val="zh-CN"/>
        </w:rPr>
        <w:t xml:space="preserve">   </w:t>
      </w:r>
      <w:r w:rsidRPr="00012449">
        <w:rPr>
          <w:rStyle w:val="NormalCharacter"/>
          <w:color w:val="000000" w:themeColor="text1"/>
        </w:rPr>
        <w:t>年</w:t>
      </w:r>
      <w:r w:rsidR="00F036FB">
        <w:rPr>
          <w:rStyle w:val="NormalCharacter"/>
          <w:rFonts w:hint="eastAsia"/>
          <w:color w:val="000000" w:themeColor="text1"/>
        </w:rPr>
        <w:t xml:space="preserve"> </w:t>
      </w:r>
      <w:r w:rsidR="00F036FB">
        <w:rPr>
          <w:rStyle w:val="NormalCharacter"/>
          <w:color w:val="000000" w:themeColor="text1"/>
        </w:rPr>
        <w:t xml:space="preserve">   </w:t>
      </w:r>
      <w:r w:rsidR="00D85437">
        <w:rPr>
          <w:rStyle w:val="NormalCharacter"/>
          <w:color w:val="000000" w:themeColor="text1"/>
        </w:rPr>
        <w:t xml:space="preserve"> </w:t>
      </w:r>
      <w:r w:rsidRPr="00012449">
        <w:rPr>
          <w:rStyle w:val="NormalCharacter"/>
          <w:color w:val="000000" w:themeColor="text1"/>
        </w:rPr>
        <w:t>月</w:t>
      </w:r>
    </w:p>
    <w:p w14:paraId="3F9F93C3" w14:textId="2A96D397" w:rsidR="0046477A" w:rsidRDefault="0046477A" w:rsidP="0046477A">
      <w:pPr>
        <w:pStyle w:val="HtmlNormal"/>
        <w:spacing w:line="420" w:lineRule="atLeast"/>
        <w:rPr>
          <w:rStyle w:val="NormalCharacter"/>
          <w:b/>
          <w:color w:val="000000" w:themeColor="text1"/>
          <w:sz w:val="32"/>
          <w:szCs w:val="32"/>
        </w:rPr>
      </w:pPr>
      <w:r w:rsidRPr="0046477A">
        <w:rPr>
          <w:rStyle w:val="NormalCharacter"/>
          <w:b/>
          <w:color w:val="000000" w:themeColor="text1"/>
          <w:sz w:val="28"/>
          <w:szCs w:val="28"/>
          <w:lang w:val="zh-CN"/>
        </w:rPr>
        <w:lastRenderedPageBreak/>
        <w:t>格式</w:t>
      </w:r>
      <w:r w:rsidR="00252D3F">
        <w:rPr>
          <w:rStyle w:val="NormalCharacter"/>
          <w:rFonts w:hint="eastAsia"/>
          <w:b/>
          <w:color w:val="000000" w:themeColor="text1"/>
          <w:sz w:val="28"/>
          <w:szCs w:val="28"/>
          <w:lang w:val="zh-CN"/>
        </w:rPr>
        <w:t>文本</w:t>
      </w:r>
      <w:r>
        <w:rPr>
          <w:rStyle w:val="NormalCharacter"/>
          <w:rFonts w:hint="eastAsia"/>
          <w:b/>
          <w:color w:val="000000" w:themeColor="text1"/>
          <w:sz w:val="28"/>
          <w:szCs w:val="28"/>
          <w:lang w:val="zh-CN"/>
        </w:rPr>
        <w:t>二：</w:t>
      </w:r>
    </w:p>
    <w:p w14:paraId="48CC8AB6" w14:textId="64B99BEC" w:rsidR="009A16D9" w:rsidRPr="00012449" w:rsidRDefault="0063500A">
      <w:pPr>
        <w:pStyle w:val="HtmlNormal"/>
        <w:spacing w:line="420" w:lineRule="atLeast"/>
        <w:jc w:val="center"/>
        <w:rPr>
          <w:rStyle w:val="NormalCharacter"/>
          <w:color w:val="000000" w:themeColor="text1"/>
        </w:rPr>
      </w:pPr>
      <w:r w:rsidRPr="00012449">
        <w:rPr>
          <w:rStyle w:val="NormalCharacter"/>
          <w:b/>
          <w:color w:val="000000" w:themeColor="text1"/>
          <w:sz w:val="32"/>
          <w:szCs w:val="32"/>
        </w:rPr>
        <w:t>法定代表人授权书格式</w:t>
      </w:r>
    </w:p>
    <w:p w14:paraId="69F233F1" w14:textId="77777777" w:rsidR="009A16D9" w:rsidRPr="00012449" w:rsidRDefault="0063500A">
      <w:pPr>
        <w:pStyle w:val="HtmlNormal"/>
        <w:spacing w:line="420" w:lineRule="atLeast"/>
        <w:jc w:val="center"/>
        <w:rPr>
          <w:rStyle w:val="NormalCharacter"/>
          <w:color w:val="000000" w:themeColor="text1"/>
        </w:rPr>
      </w:pPr>
      <w:r w:rsidRPr="00012449">
        <w:rPr>
          <w:rStyle w:val="NormalCharacter"/>
          <w:b/>
          <w:color w:val="000000" w:themeColor="text1"/>
        </w:rPr>
        <w:t> </w:t>
      </w:r>
    </w:p>
    <w:p w14:paraId="0BBF9DDD" w14:textId="77777777" w:rsidR="009A16D9" w:rsidRPr="00012449" w:rsidRDefault="0063500A">
      <w:pPr>
        <w:pStyle w:val="HtmlNormal"/>
        <w:spacing w:line="360" w:lineRule="auto"/>
        <w:ind w:firstLine="482"/>
        <w:rPr>
          <w:rStyle w:val="NormalCharacter"/>
          <w:color w:val="000000" w:themeColor="text1"/>
        </w:rPr>
      </w:pPr>
      <w:r w:rsidRPr="00012449">
        <w:rPr>
          <w:rStyle w:val="NormalCharacter"/>
          <w:color w:val="000000" w:themeColor="text1"/>
        </w:rPr>
        <w:t>本授权书声明：注册于</w:t>
      </w:r>
      <w:r w:rsidRPr="00012449">
        <w:rPr>
          <w:rStyle w:val="NormalCharacter"/>
          <w:color w:val="000000" w:themeColor="text1"/>
          <w:u w:val="single"/>
        </w:rPr>
        <w:t>（国家或地区的名称）</w:t>
      </w:r>
      <w:r w:rsidRPr="00012449">
        <w:rPr>
          <w:rStyle w:val="NormalCharacter"/>
          <w:color w:val="000000" w:themeColor="text1"/>
        </w:rPr>
        <w:t>的</w:t>
      </w:r>
      <w:r w:rsidRPr="00012449">
        <w:rPr>
          <w:rStyle w:val="NormalCharacter"/>
          <w:color w:val="000000" w:themeColor="text1"/>
          <w:u w:val="single"/>
        </w:rPr>
        <w:t>（公司名称）</w:t>
      </w:r>
      <w:r w:rsidRPr="00012449">
        <w:rPr>
          <w:rStyle w:val="NormalCharacter"/>
          <w:color w:val="000000" w:themeColor="text1"/>
        </w:rPr>
        <w:t>的在下面签字的</w:t>
      </w:r>
      <w:r w:rsidRPr="00012449">
        <w:rPr>
          <w:rStyle w:val="NormalCharacter"/>
          <w:color w:val="000000" w:themeColor="text1"/>
          <w:u w:val="single"/>
        </w:rPr>
        <w:t>（法定代表人姓名、职务）</w:t>
      </w:r>
      <w:r w:rsidRPr="00012449">
        <w:rPr>
          <w:rStyle w:val="NormalCharacter"/>
          <w:color w:val="000000" w:themeColor="text1"/>
        </w:rPr>
        <w:t>代表本公司授权</w:t>
      </w:r>
      <w:r w:rsidRPr="00012449">
        <w:rPr>
          <w:rStyle w:val="NormalCharacter"/>
          <w:color w:val="000000" w:themeColor="text1"/>
          <w:u w:val="single"/>
        </w:rPr>
        <w:t>（单位名称）</w:t>
      </w:r>
      <w:r w:rsidRPr="00012449">
        <w:rPr>
          <w:rStyle w:val="NormalCharacter"/>
          <w:color w:val="000000" w:themeColor="text1"/>
        </w:rPr>
        <w:t>的下面签字的</w:t>
      </w:r>
      <w:r w:rsidRPr="00012449">
        <w:rPr>
          <w:rStyle w:val="NormalCharacter"/>
          <w:color w:val="000000" w:themeColor="text1"/>
          <w:u w:val="single"/>
        </w:rPr>
        <w:t>（被授权人的姓名、职务）</w:t>
      </w:r>
      <w:r w:rsidRPr="00012449">
        <w:rPr>
          <w:rStyle w:val="NormalCharacter"/>
          <w:color w:val="000000" w:themeColor="text1"/>
        </w:rPr>
        <w:t>为本公司的合法代理人，就</w:t>
      </w:r>
      <w:r w:rsidRPr="00012449">
        <w:rPr>
          <w:rStyle w:val="NormalCharacter"/>
          <w:color w:val="000000" w:themeColor="text1"/>
          <w:u w:val="single"/>
        </w:rPr>
        <w:t>（项目名称）</w:t>
      </w:r>
      <w:r w:rsidRPr="00012449">
        <w:rPr>
          <w:rStyle w:val="NormalCharacter"/>
          <w:color w:val="000000" w:themeColor="text1"/>
        </w:rPr>
        <w:t>的竞争性谈判，以本公司名义处理一切与之有关的事务。（包括但不限于确认最终报价、承诺书、合同谈判及签署等事务）</w:t>
      </w:r>
    </w:p>
    <w:p w14:paraId="1BA05778" w14:textId="01408657" w:rsidR="009A16D9" w:rsidRPr="00012449" w:rsidRDefault="0063500A">
      <w:pPr>
        <w:pStyle w:val="HtmlNormal"/>
        <w:spacing w:line="360" w:lineRule="auto"/>
        <w:ind w:firstLine="480"/>
        <w:rPr>
          <w:rStyle w:val="NormalCharacter"/>
          <w:color w:val="000000" w:themeColor="text1"/>
        </w:rPr>
      </w:pPr>
      <w:r w:rsidRPr="00012449">
        <w:rPr>
          <w:rStyle w:val="NormalCharacter"/>
          <w:color w:val="000000" w:themeColor="text1"/>
        </w:rPr>
        <w:t> 本授权书于__________年______月______日签字生效，特此声明。</w:t>
      </w:r>
    </w:p>
    <w:p w14:paraId="23F63038" w14:textId="77777777" w:rsidR="00F932B9" w:rsidRPr="00623A71" w:rsidRDefault="00F932B9" w:rsidP="00F932B9">
      <w:pPr>
        <w:pStyle w:val="a9"/>
        <w:spacing w:line="360" w:lineRule="auto"/>
      </w:pPr>
      <w:r w:rsidRPr="00623A71">
        <w:rPr>
          <w:rFonts w:hint="eastAsia"/>
        </w:rPr>
        <w:t>单位名称：</w:t>
      </w:r>
      <w:r w:rsidRPr="00623A71">
        <w:rPr>
          <w:rFonts w:hint="eastAsia"/>
          <w:u w:val="single"/>
        </w:rPr>
        <w:t>                        </w:t>
      </w:r>
      <w:r w:rsidRPr="00623A71">
        <w:rPr>
          <w:rFonts w:hint="eastAsia"/>
        </w:rPr>
        <w:t>（加盖公章）</w:t>
      </w:r>
    </w:p>
    <w:p w14:paraId="36A4996E" w14:textId="77777777" w:rsidR="00F932B9" w:rsidRPr="00623A71" w:rsidRDefault="00F932B9" w:rsidP="00F932B9">
      <w:pPr>
        <w:pStyle w:val="a9"/>
        <w:spacing w:line="360" w:lineRule="auto"/>
      </w:pPr>
    </w:p>
    <w:p w14:paraId="639ED691" w14:textId="77777777" w:rsidR="00F932B9" w:rsidRPr="00623A71" w:rsidRDefault="00F932B9" w:rsidP="00F932B9">
      <w:pPr>
        <w:pStyle w:val="a9"/>
        <w:spacing w:line="360" w:lineRule="auto"/>
      </w:pPr>
      <w:r w:rsidRPr="00623A71">
        <w:rPr>
          <w:rFonts w:hint="eastAsia"/>
        </w:rPr>
        <w:t>法定代表人签字：</w:t>
      </w:r>
      <w:r w:rsidRPr="00623A71">
        <w:rPr>
          <w:rFonts w:hint="eastAsia"/>
        </w:rPr>
        <w:t>_____________________</w:t>
      </w:r>
    </w:p>
    <w:p w14:paraId="5F9A6F10" w14:textId="77777777" w:rsidR="00F932B9" w:rsidRPr="00623A71" w:rsidRDefault="00F932B9" w:rsidP="00F932B9">
      <w:pPr>
        <w:pStyle w:val="a9"/>
        <w:spacing w:line="360" w:lineRule="auto"/>
      </w:pPr>
    </w:p>
    <w:p w14:paraId="42A3925A" w14:textId="77777777" w:rsidR="00F932B9" w:rsidRPr="00623A71" w:rsidRDefault="00F932B9" w:rsidP="00F932B9">
      <w:pPr>
        <w:pStyle w:val="a9"/>
        <w:spacing w:line="360" w:lineRule="auto"/>
      </w:pPr>
      <w:r w:rsidRPr="00623A71">
        <w:rPr>
          <w:rFonts w:hint="eastAsia"/>
        </w:rPr>
        <w:t>被授权人签字：</w:t>
      </w:r>
      <w:r w:rsidRPr="00623A71">
        <w:rPr>
          <w:rFonts w:hint="eastAsia"/>
        </w:rPr>
        <w:t>________________________</w:t>
      </w:r>
    </w:p>
    <w:p w14:paraId="1465500E" w14:textId="77777777" w:rsidR="00F932B9" w:rsidRPr="00623A71" w:rsidRDefault="00F932B9" w:rsidP="00F932B9">
      <w:pPr>
        <w:rPr>
          <w:rFonts w:ascii="宋体" w:hAnsi="宋体"/>
          <w:sz w:val="24"/>
        </w:rPr>
      </w:pPr>
      <w:r w:rsidRPr="00623A71">
        <w:rPr>
          <w:rFonts w:ascii="宋体" w:hAnsi="宋体" w:hint="eastAsia"/>
          <w:sz w:val="24"/>
        </w:rPr>
        <w:t>法定代表人或负责人身份证复印件：</w:t>
      </w:r>
    </w:p>
    <w:p w14:paraId="0DBCDC91" w14:textId="77777777" w:rsidR="00F932B9" w:rsidRPr="00623A71" w:rsidRDefault="00F932B9" w:rsidP="00F932B9">
      <w:pPr>
        <w:rPr>
          <w:rFonts w:ascii="宋体" w:hAnsi="宋体"/>
          <w:sz w:val="24"/>
        </w:rPr>
      </w:pPr>
    </w:p>
    <w:p w14:paraId="216651FD" w14:textId="142EA8FA" w:rsidR="00F932B9" w:rsidRPr="00623A71" w:rsidRDefault="00F932B9" w:rsidP="00F932B9">
      <w:pPr>
        <w:rPr>
          <w:rFonts w:ascii="宋体" w:hAnsi="宋体"/>
          <w:sz w:val="24"/>
        </w:rPr>
      </w:pPr>
    </w:p>
    <w:p w14:paraId="5D153E0F" w14:textId="73A9C5C5" w:rsidR="00F932B9" w:rsidRPr="00623A71" w:rsidRDefault="00F932B9" w:rsidP="00F932B9">
      <w:pPr>
        <w:rPr>
          <w:rFonts w:ascii="宋体" w:hAnsi="宋体"/>
          <w:sz w:val="24"/>
        </w:rPr>
      </w:pPr>
    </w:p>
    <w:p w14:paraId="531501CA" w14:textId="726D29EF" w:rsidR="00F932B9" w:rsidRPr="00623A71" w:rsidRDefault="00F932B9" w:rsidP="00F932B9">
      <w:pPr>
        <w:rPr>
          <w:rFonts w:ascii="宋体" w:hAnsi="宋体"/>
          <w:sz w:val="24"/>
        </w:rPr>
      </w:pPr>
    </w:p>
    <w:p w14:paraId="60EEA95D" w14:textId="29EE2D59" w:rsidR="00F932B9" w:rsidRPr="00623A71" w:rsidRDefault="00F932B9" w:rsidP="00F932B9">
      <w:pPr>
        <w:rPr>
          <w:rFonts w:ascii="宋体" w:hAnsi="宋体"/>
          <w:sz w:val="24"/>
        </w:rPr>
      </w:pPr>
    </w:p>
    <w:p w14:paraId="314E86A0" w14:textId="77777777" w:rsidR="00F932B9" w:rsidRPr="00623A71" w:rsidRDefault="00F932B9" w:rsidP="00F932B9">
      <w:pPr>
        <w:rPr>
          <w:rFonts w:ascii="宋体" w:hAnsi="宋体"/>
          <w:sz w:val="24"/>
        </w:rPr>
      </w:pPr>
    </w:p>
    <w:p w14:paraId="6D6409EF" w14:textId="77777777" w:rsidR="00F932B9" w:rsidRPr="00623A71" w:rsidRDefault="00F932B9" w:rsidP="00F932B9">
      <w:pPr>
        <w:rPr>
          <w:rFonts w:ascii="宋体" w:hAnsi="宋体"/>
          <w:sz w:val="24"/>
        </w:rPr>
      </w:pPr>
      <w:r w:rsidRPr="00623A71">
        <w:rPr>
          <w:rFonts w:ascii="宋体" w:hAnsi="宋体" w:hint="eastAsia"/>
          <w:sz w:val="24"/>
        </w:rPr>
        <w:t>被授权人身份证复印件：</w:t>
      </w:r>
    </w:p>
    <w:p w14:paraId="31DE0A6A" w14:textId="77777777" w:rsidR="00F932B9" w:rsidRPr="00623A71" w:rsidRDefault="00F932B9" w:rsidP="00F932B9">
      <w:pPr>
        <w:pStyle w:val="af3"/>
        <w:ind w:firstLineChars="0" w:firstLine="0"/>
        <w:rPr>
          <w:rFonts w:asciiTheme="minorHAnsi" w:hAnsiTheme="minorHAnsi"/>
          <w:kern w:val="2"/>
          <w:sz w:val="21"/>
        </w:rPr>
      </w:pPr>
    </w:p>
    <w:p w14:paraId="2E425043" w14:textId="77777777" w:rsidR="00F932B9" w:rsidRPr="00623A71" w:rsidRDefault="00F932B9" w:rsidP="00F932B9">
      <w:pPr>
        <w:pStyle w:val="af3"/>
        <w:ind w:firstLineChars="0" w:firstLine="0"/>
        <w:rPr>
          <w:rFonts w:asciiTheme="minorHAnsi" w:hAnsiTheme="minorHAnsi"/>
          <w:kern w:val="2"/>
          <w:sz w:val="21"/>
        </w:rPr>
      </w:pPr>
    </w:p>
    <w:p w14:paraId="410DE651" w14:textId="77777777" w:rsidR="00F932B9" w:rsidRPr="00623A71" w:rsidRDefault="00F932B9" w:rsidP="00F932B9">
      <w:pPr>
        <w:pStyle w:val="af3"/>
        <w:ind w:firstLineChars="0" w:firstLine="0"/>
        <w:rPr>
          <w:rFonts w:asciiTheme="minorHAnsi" w:hAnsiTheme="minorHAnsi"/>
          <w:kern w:val="2"/>
          <w:sz w:val="21"/>
        </w:rPr>
      </w:pPr>
    </w:p>
    <w:p w14:paraId="4D49924F" w14:textId="77777777" w:rsidR="00F932B9" w:rsidRPr="00623A71" w:rsidRDefault="00F932B9" w:rsidP="00F932B9">
      <w:pPr>
        <w:pStyle w:val="af3"/>
        <w:ind w:firstLineChars="0" w:firstLine="0"/>
        <w:rPr>
          <w:rFonts w:asciiTheme="minorHAnsi" w:hAnsiTheme="minorHAnsi"/>
          <w:kern w:val="2"/>
          <w:sz w:val="21"/>
        </w:rPr>
      </w:pPr>
    </w:p>
    <w:p w14:paraId="1A7EB539" w14:textId="77777777" w:rsidR="00F932B9" w:rsidRPr="00623A71" w:rsidRDefault="00F932B9" w:rsidP="00F932B9">
      <w:pPr>
        <w:pStyle w:val="af3"/>
        <w:ind w:firstLineChars="0" w:firstLine="0"/>
        <w:rPr>
          <w:rFonts w:asciiTheme="minorHAnsi" w:hAnsiTheme="minorHAnsi"/>
          <w:kern w:val="2"/>
          <w:sz w:val="21"/>
        </w:rPr>
      </w:pPr>
    </w:p>
    <w:p w14:paraId="4168184D" w14:textId="77777777" w:rsidR="009A16D9" w:rsidRPr="00623A71" w:rsidRDefault="0063500A">
      <w:pPr>
        <w:jc w:val="left"/>
        <w:rPr>
          <w:rStyle w:val="NormalCharacter"/>
          <w:b/>
          <w:color w:val="000000" w:themeColor="text1"/>
        </w:rPr>
      </w:pPr>
      <w:r w:rsidRPr="00623A71">
        <w:rPr>
          <w:rStyle w:val="NormalCharacter"/>
          <w:b/>
          <w:color w:val="000000" w:themeColor="text1"/>
        </w:rPr>
        <w:br w:type="page"/>
      </w:r>
    </w:p>
    <w:p w14:paraId="517921E1" w14:textId="4AFD381B" w:rsidR="009A16D9" w:rsidRPr="00623A71" w:rsidRDefault="00055F7C">
      <w:pPr>
        <w:jc w:val="left"/>
        <w:rPr>
          <w:rStyle w:val="NormalCharacter"/>
          <w:b/>
          <w:color w:val="000000" w:themeColor="text1"/>
        </w:rPr>
      </w:pPr>
      <w:r w:rsidRPr="00623A71">
        <w:rPr>
          <w:rStyle w:val="NormalCharacter"/>
          <w:b/>
          <w:color w:val="000000" w:themeColor="text1"/>
          <w:sz w:val="28"/>
          <w:szCs w:val="28"/>
          <w:lang w:val="zh-CN"/>
        </w:rPr>
        <w:lastRenderedPageBreak/>
        <w:t>格式</w:t>
      </w:r>
      <w:r w:rsidR="00252D3F" w:rsidRPr="00623A71">
        <w:rPr>
          <w:rStyle w:val="NormalCharacter"/>
          <w:rFonts w:hint="eastAsia"/>
          <w:b/>
          <w:color w:val="000000" w:themeColor="text1"/>
          <w:sz w:val="28"/>
          <w:szCs w:val="28"/>
          <w:lang w:val="zh-CN"/>
        </w:rPr>
        <w:t>文本</w:t>
      </w:r>
      <w:r w:rsidRPr="00623A71">
        <w:rPr>
          <w:rStyle w:val="NormalCharacter"/>
          <w:rFonts w:hint="eastAsia"/>
          <w:b/>
          <w:color w:val="000000" w:themeColor="text1"/>
          <w:sz w:val="28"/>
          <w:szCs w:val="28"/>
          <w:lang w:val="zh-CN"/>
        </w:rPr>
        <w:t>三</w:t>
      </w:r>
    </w:p>
    <w:p w14:paraId="6BEB7454" w14:textId="77777777" w:rsidR="009A16D9" w:rsidRPr="00623A71" w:rsidRDefault="0063500A">
      <w:pPr>
        <w:jc w:val="center"/>
        <w:rPr>
          <w:rStyle w:val="NormalCharacter"/>
          <w:b/>
          <w:color w:val="000000" w:themeColor="text1"/>
          <w:sz w:val="32"/>
          <w:szCs w:val="32"/>
        </w:rPr>
      </w:pPr>
      <w:r w:rsidRPr="00623A71">
        <w:rPr>
          <w:rStyle w:val="NormalCharacter"/>
          <w:b/>
          <w:color w:val="000000" w:themeColor="text1"/>
          <w:sz w:val="32"/>
          <w:szCs w:val="32"/>
        </w:rPr>
        <w:t>谈判报价一览表</w:t>
      </w:r>
    </w:p>
    <w:p w14:paraId="42DAA716" w14:textId="77777777" w:rsidR="009A16D9" w:rsidRPr="00623A71" w:rsidRDefault="009A16D9">
      <w:pPr>
        <w:jc w:val="center"/>
        <w:rPr>
          <w:rStyle w:val="NormalCharacter"/>
          <w:rFonts w:ascii="宋体" w:hAnsi="宋体"/>
          <w:color w:val="000000" w:themeColor="text1"/>
          <w:sz w:val="24"/>
        </w:rPr>
      </w:pPr>
    </w:p>
    <w:p w14:paraId="5948D879" w14:textId="77777777" w:rsidR="009A16D9" w:rsidRPr="00623A71" w:rsidRDefault="0063500A">
      <w:pPr>
        <w:rPr>
          <w:rStyle w:val="NormalCharacter"/>
          <w:rFonts w:ascii="宋体" w:hAnsi="宋体"/>
          <w:color w:val="000000" w:themeColor="text1"/>
        </w:rPr>
      </w:pPr>
      <w:r w:rsidRPr="00623A71">
        <w:rPr>
          <w:rStyle w:val="NormalCharacter"/>
          <w:rFonts w:ascii="宋体" w:hAnsi="宋体"/>
          <w:color w:val="000000" w:themeColor="text1"/>
        </w:rPr>
        <w:t xml:space="preserve">采购编号：__________                       </w:t>
      </w:r>
    </w:p>
    <w:tbl>
      <w:tblPr>
        <w:tblpPr w:leftFromText="180" w:rightFromText="180" w:vertAnchor="text" w:horzAnchor="margin" w:tblpXSpec="center" w:tblpY="740"/>
        <w:tblW w:w="833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51"/>
        <w:gridCol w:w="1266"/>
        <w:gridCol w:w="3887"/>
        <w:gridCol w:w="2126"/>
      </w:tblGrid>
      <w:tr w:rsidR="009A16D9" w:rsidRPr="00623A71" w14:paraId="5DA65EA7" w14:textId="77777777">
        <w:trPr>
          <w:trHeight w:val="1132"/>
        </w:trPr>
        <w:tc>
          <w:tcPr>
            <w:tcW w:w="1051" w:type="dxa"/>
            <w:tcBorders>
              <w:top w:val="double" w:sz="4" w:space="0" w:color="000000"/>
              <w:left w:val="double" w:sz="4" w:space="0" w:color="000000"/>
              <w:bottom w:val="single" w:sz="6" w:space="0" w:color="000000"/>
              <w:right w:val="single" w:sz="6" w:space="0" w:color="000000"/>
            </w:tcBorders>
          </w:tcPr>
          <w:p w14:paraId="5AA57FDC" w14:textId="77777777" w:rsidR="009A16D9" w:rsidRPr="00623A71" w:rsidRDefault="0063500A">
            <w:pPr>
              <w:spacing w:before="480" w:after="120"/>
              <w:jc w:val="center"/>
              <w:rPr>
                <w:rStyle w:val="NormalCharacter"/>
                <w:rFonts w:ascii="宋体" w:hAnsi="宋体"/>
                <w:color w:val="000000" w:themeColor="text1"/>
                <w:szCs w:val="21"/>
              </w:rPr>
            </w:pPr>
            <w:proofErr w:type="gramStart"/>
            <w:r w:rsidRPr="00623A71">
              <w:rPr>
                <w:rStyle w:val="NormalCharacter"/>
                <w:rFonts w:ascii="宋体" w:hAnsi="宋体"/>
                <w:color w:val="000000" w:themeColor="text1"/>
                <w:szCs w:val="21"/>
              </w:rPr>
              <w:t>包号</w:t>
            </w:r>
            <w:proofErr w:type="gramEnd"/>
          </w:p>
        </w:tc>
        <w:tc>
          <w:tcPr>
            <w:tcW w:w="1266" w:type="dxa"/>
            <w:tcBorders>
              <w:top w:val="double" w:sz="4" w:space="0" w:color="000000"/>
              <w:left w:val="single" w:sz="6" w:space="0" w:color="000000"/>
              <w:bottom w:val="single" w:sz="6" w:space="0" w:color="000000"/>
              <w:right w:val="single" w:sz="6" w:space="0" w:color="000000"/>
            </w:tcBorders>
            <w:vAlign w:val="center"/>
          </w:tcPr>
          <w:p w14:paraId="1A26F5F6" w14:textId="77777777" w:rsidR="009A16D9" w:rsidRPr="00623A71" w:rsidRDefault="0063500A">
            <w:pPr>
              <w:spacing w:before="120" w:after="120"/>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包名称</w:t>
            </w:r>
          </w:p>
        </w:tc>
        <w:tc>
          <w:tcPr>
            <w:tcW w:w="3887" w:type="dxa"/>
            <w:tcBorders>
              <w:top w:val="double" w:sz="4" w:space="0" w:color="000000"/>
              <w:left w:val="single" w:sz="6" w:space="0" w:color="000000"/>
              <w:bottom w:val="single" w:sz="6" w:space="0" w:color="000000"/>
              <w:right w:val="single" w:sz="6" w:space="0" w:color="000000"/>
            </w:tcBorders>
            <w:vAlign w:val="center"/>
          </w:tcPr>
          <w:p w14:paraId="63B6AC71" w14:textId="77777777" w:rsidR="009A16D9" w:rsidRPr="00623A71" w:rsidRDefault="0063500A">
            <w:pPr>
              <w:spacing w:before="120" w:after="120"/>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谈判报价（元）</w:t>
            </w:r>
          </w:p>
        </w:tc>
        <w:tc>
          <w:tcPr>
            <w:tcW w:w="2126" w:type="dxa"/>
            <w:tcBorders>
              <w:top w:val="double" w:sz="4" w:space="0" w:color="000000"/>
              <w:left w:val="single" w:sz="6" w:space="0" w:color="000000"/>
              <w:bottom w:val="single" w:sz="6" w:space="0" w:color="000000"/>
              <w:right w:val="double" w:sz="4" w:space="0" w:color="000000"/>
            </w:tcBorders>
            <w:vAlign w:val="center"/>
          </w:tcPr>
          <w:p w14:paraId="72024F3A" w14:textId="77777777" w:rsidR="009A16D9" w:rsidRPr="00623A71" w:rsidRDefault="00761FCB" w:rsidP="00761FCB">
            <w:pPr>
              <w:spacing w:before="120" w:after="120"/>
              <w:jc w:val="center"/>
              <w:rPr>
                <w:rStyle w:val="NormalCharacter"/>
                <w:rFonts w:ascii="宋体" w:hAnsi="宋体"/>
                <w:color w:val="000000" w:themeColor="text1"/>
                <w:szCs w:val="21"/>
              </w:rPr>
            </w:pPr>
            <w:r w:rsidRPr="00623A71">
              <w:rPr>
                <w:rStyle w:val="NormalCharacter"/>
                <w:rFonts w:ascii="宋体" w:hAnsi="宋体" w:hint="eastAsia"/>
                <w:color w:val="000000" w:themeColor="text1"/>
                <w:szCs w:val="21"/>
              </w:rPr>
              <w:t>货期</w:t>
            </w:r>
          </w:p>
        </w:tc>
      </w:tr>
      <w:tr w:rsidR="009A16D9" w:rsidRPr="00623A71" w14:paraId="79A897D3" w14:textId="77777777">
        <w:trPr>
          <w:trHeight w:val="1221"/>
        </w:trPr>
        <w:tc>
          <w:tcPr>
            <w:tcW w:w="1051" w:type="dxa"/>
            <w:tcBorders>
              <w:top w:val="single" w:sz="6" w:space="0" w:color="000000"/>
              <w:left w:val="double" w:sz="4" w:space="0" w:color="000000"/>
              <w:bottom w:val="double" w:sz="4" w:space="0" w:color="000000"/>
              <w:right w:val="single" w:sz="6" w:space="0" w:color="000000"/>
            </w:tcBorders>
            <w:vAlign w:val="center"/>
          </w:tcPr>
          <w:p w14:paraId="528A0CCD" w14:textId="77777777" w:rsidR="009A16D9" w:rsidRPr="00623A71" w:rsidRDefault="009A16D9">
            <w:pPr>
              <w:spacing w:before="120" w:after="120"/>
              <w:jc w:val="center"/>
              <w:rPr>
                <w:rStyle w:val="NormalCharacter"/>
                <w:rFonts w:ascii="宋体" w:hAnsi="宋体"/>
                <w:color w:val="000000" w:themeColor="text1"/>
                <w:sz w:val="24"/>
              </w:rPr>
            </w:pPr>
          </w:p>
        </w:tc>
        <w:tc>
          <w:tcPr>
            <w:tcW w:w="1266" w:type="dxa"/>
            <w:tcBorders>
              <w:top w:val="single" w:sz="6" w:space="0" w:color="000000"/>
              <w:left w:val="single" w:sz="6" w:space="0" w:color="000000"/>
              <w:bottom w:val="double" w:sz="4" w:space="0" w:color="000000"/>
              <w:right w:val="single" w:sz="6" w:space="0" w:color="000000"/>
            </w:tcBorders>
            <w:vAlign w:val="center"/>
          </w:tcPr>
          <w:p w14:paraId="1519F00A" w14:textId="77777777" w:rsidR="009A16D9" w:rsidRPr="00623A71" w:rsidRDefault="009A16D9">
            <w:pPr>
              <w:spacing w:before="120" w:after="120"/>
              <w:rPr>
                <w:rStyle w:val="NormalCharacter"/>
                <w:rFonts w:ascii="宋体" w:hAnsi="宋体"/>
                <w:color w:val="000000" w:themeColor="text1"/>
                <w:szCs w:val="21"/>
              </w:rPr>
            </w:pPr>
          </w:p>
        </w:tc>
        <w:tc>
          <w:tcPr>
            <w:tcW w:w="3887" w:type="dxa"/>
            <w:tcBorders>
              <w:top w:val="single" w:sz="6" w:space="0" w:color="000000"/>
              <w:left w:val="single" w:sz="6" w:space="0" w:color="000000"/>
              <w:bottom w:val="double" w:sz="4" w:space="0" w:color="000000"/>
              <w:right w:val="single" w:sz="6" w:space="0" w:color="000000"/>
            </w:tcBorders>
            <w:vAlign w:val="center"/>
          </w:tcPr>
          <w:p w14:paraId="1F1A61C3" w14:textId="77777777" w:rsidR="009A16D9" w:rsidRPr="00623A71" w:rsidRDefault="009A16D9">
            <w:pPr>
              <w:spacing w:before="120" w:after="120"/>
              <w:rPr>
                <w:rStyle w:val="NormalCharacter"/>
                <w:rFonts w:ascii="宋体" w:hAnsi="宋体"/>
                <w:color w:val="000000" w:themeColor="text1"/>
                <w:szCs w:val="21"/>
                <w:u w:val="single"/>
              </w:rPr>
            </w:pPr>
          </w:p>
        </w:tc>
        <w:tc>
          <w:tcPr>
            <w:tcW w:w="2126" w:type="dxa"/>
            <w:tcBorders>
              <w:top w:val="single" w:sz="6" w:space="0" w:color="000000"/>
              <w:left w:val="single" w:sz="6" w:space="0" w:color="000000"/>
              <w:bottom w:val="double" w:sz="4" w:space="0" w:color="000000"/>
              <w:right w:val="double" w:sz="4" w:space="0" w:color="000000"/>
            </w:tcBorders>
            <w:vAlign w:val="center"/>
          </w:tcPr>
          <w:p w14:paraId="52253D2C" w14:textId="77777777" w:rsidR="009A16D9" w:rsidRPr="00623A71" w:rsidRDefault="009A16D9">
            <w:pPr>
              <w:spacing w:before="120" w:after="120"/>
              <w:rPr>
                <w:rStyle w:val="NormalCharacter"/>
                <w:rFonts w:ascii="宋体" w:hAnsi="宋体"/>
                <w:color w:val="000000" w:themeColor="text1"/>
                <w:szCs w:val="21"/>
              </w:rPr>
            </w:pPr>
          </w:p>
        </w:tc>
      </w:tr>
    </w:tbl>
    <w:p w14:paraId="53D5677F" w14:textId="77777777" w:rsidR="009A16D9" w:rsidRPr="00623A71" w:rsidRDefault="0063500A">
      <w:pPr>
        <w:jc w:val="left"/>
        <w:rPr>
          <w:rStyle w:val="NormalCharacter"/>
          <w:color w:val="000000" w:themeColor="text1"/>
        </w:rPr>
      </w:pPr>
      <w:r w:rsidRPr="00623A71">
        <w:rPr>
          <w:rStyle w:val="NormalCharacter"/>
          <w:color w:val="000000" w:themeColor="text1"/>
        </w:rPr>
        <w:t>价格单位：人民币元</w:t>
      </w:r>
    </w:p>
    <w:p w14:paraId="3CF05811" w14:textId="77777777" w:rsidR="009A16D9" w:rsidRPr="00623A71" w:rsidRDefault="009A16D9">
      <w:pPr>
        <w:ind w:firstLineChars="900" w:firstLine="1890"/>
        <w:rPr>
          <w:rStyle w:val="NormalCharacter"/>
          <w:color w:val="000000" w:themeColor="text1"/>
        </w:rPr>
      </w:pPr>
    </w:p>
    <w:p w14:paraId="6B6F5159" w14:textId="77777777" w:rsidR="009A16D9" w:rsidRPr="00623A71" w:rsidRDefault="009A16D9">
      <w:pPr>
        <w:ind w:firstLineChars="900" w:firstLine="2160"/>
        <w:rPr>
          <w:rStyle w:val="NormalCharacter"/>
          <w:rFonts w:hAnsi="宋体"/>
          <w:color w:val="000000" w:themeColor="text1"/>
          <w:sz w:val="24"/>
        </w:rPr>
      </w:pPr>
    </w:p>
    <w:p w14:paraId="2890C6FC" w14:textId="77777777" w:rsidR="009A16D9" w:rsidRPr="00623A71" w:rsidRDefault="009A16D9">
      <w:pPr>
        <w:ind w:left="735" w:hangingChars="350" w:hanging="735"/>
        <w:rPr>
          <w:rStyle w:val="NormalCharacter"/>
          <w:rFonts w:ascii="宋体" w:hAnsi="宋体"/>
          <w:color w:val="000000" w:themeColor="text1"/>
        </w:rPr>
      </w:pPr>
    </w:p>
    <w:p w14:paraId="552E6A91" w14:textId="77777777" w:rsidR="009A16D9" w:rsidRPr="00623A71" w:rsidRDefault="009A16D9">
      <w:pPr>
        <w:ind w:left="735" w:hangingChars="350" w:hanging="735"/>
        <w:rPr>
          <w:rStyle w:val="NormalCharacter"/>
          <w:rFonts w:ascii="宋体" w:hAnsi="宋体"/>
          <w:color w:val="000000" w:themeColor="text1"/>
        </w:rPr>
      </w:pPr>
    </w:p>
    <w:p w14:paraId="70BB1F47" w14:textId="77777777" w:rsidR="009A16D9" w:rsidRPr="00623A71" w:rsidRDefault="0063500A">
      <w:pPr>
        <w:spacing w:before="156" w:line="360" w:lineRule="auto"/>
        <w:rPr>
          <w:rStyle w:val="NormalCharacter"/>
          <w:color w:val="000000" w:themeColor="text1"/>
        </w:rPr>
      </w:pPr>
      <w:r w:rsidRPr="00623A71">
        <w:rPr>
          <w:rStyle w:val="NormalCharacter"/>
          <w:color w:val="000000" w:themeColor="text1"/>
        </w:rPr>
        <w:t>供应商名称（单位公章）：</w:t>
      </w:r>
    </w:p>
    <w:p w14:paraId="55ABE87E" w14:textId="77777777" w:rsidR="009A16D9" w:rsidRPr="00623A71" w:rsidRDefault="0063500A">
      <w:pPr>
        <w:spacing w:before="156" w:line="360" w:lineRule="auto"/>
        <w:rPr>
          <w:rStyle w:val="NormalCharacter"/>
          <w:color w:val="000000" w:themeColor="text1"/>
          <w:u w:val="single"/>
        </w:rPr>
      </w:pPr>
      <w:r w:rsidRPr="00623A71">
        <w:rPr>
          <w:rStyle w:val="NormalCharacter"/>
          <w:color w:val="000000" w:themeColor="text1"/>
        </w:rPr>
        <w:t>法定代表人或授权代表签字：</w:t>
      </w:r>
    </w:p>
    <w:p w14:paraId="3F0313CC" w14:textId="77777777" w:rsidR="009A16D9" w:rsidRPr="00623A71" w:rsidRDefault="0063500A">
      <w:pPr>
        <w:spacing w:before="156" w:line="360" w:lineRule="auto"/>
        <w:rPr>
          <w:rStyle w:val="NormalCharacter"/>
          <w:color w:val="000000" w:themeColor="text1"/>
          <w:u w:val="single"/>
        </w:rPr>
      </w:pPr>
      <w:r w:rsidRPr="00623A71">
        <w:rPr>
          <w:rStyle w:val="NormalCharacter"/>
          <w:color w:val="000000" w:themeColor="text1"/>
        </w:rPr>
        <w:t>日期：</w:t>
      </w:r>
    </w:p>
    <w:p w14:paraId="741B53C5" w14:textId="77777777" w:rsidR="009A16D9" w:rsidRPr="00623A71" w:rsidRDefault="009A16D9">
      <w:pPr>
        <w:ind w:left="735" w:hangingChars="350" w:hanging="735"/>
        <w:rPr>
          <w:rStyle w:val="NormalCharacter"/>
          <w:rFonts w:ascii="宋体" w:hAnsi="宋体"/>
          <w:color w:val="000000" w:themeColor="text1"/>
        </w:rPr>
      </w:pPr>
    </w:p>
    <w:p w14:paraId="5769A487" w14:textId="77777777" w:rsidR="009A16D9" w:rsidRPr="00623A71" w:rsidRDefault="009A16D9">
      <w:pPr>
        <w:ind w:left="735" w:hangingChars="350" w:hanging="735"/>
        <w:rPr>
          <w:rStyle w:val="NormalCharacter"/>
          <w:rFonts w:ascii="宋体" w:hAnsi="宋体"/>
          <w:color w:val="000000" w:themeColor="text1"/>
        </w:rPr>
      </w:pPr>
    </w:p>
    <w:p w14:paraId="0AD9A18B" w14:textId="77777777" w:rsidR="009A16D9" w:rsidRPr="00623A71" w:rsidRDefault="009A16D9">
      <w:pPr>
        <w:jc w:val="center"/>
        <w:rPr>
          <w:rStyle w:val="NormalCharacter"/>
          <w:b/>
          <w:color w:val="000000" w:themeColor="text1"/>
          <w:sz w:val="32"/>
          <w:szCs w:val="32"/>
        </w:rPr>
      </w:pPr>
    </w:p>
    <w:p w14:paraId="3144F057" w14:textId="77777777" w:rsidR="00E74F44" w:rsidRPr="00623A71" w:rsidRDefault="0063500A">
      <w:pPr>
        <w:jc w:val="center"/>
        <w:rPr>
          <w:rStyle w:val="NormalCharacter"/>
          <w:b/>
          <w:color w:val="000000" w:themeColor="text1"/>
          <w:sz w:val="32"/>
          <w:szCs w:val="32"/>
        </w:rPr>
      </w:pPr>
      <w:r w:rsidRPr="00623A71">
        <w:rPr>
          <w:rStyle w:val="NormalCharacter"/>
          <w:b/>
          <w:color w:val="000000" w:themeColor="text1"/>
          <w:sz w:val="32"/>
          <w:szCs w:val="32"/>
        </w:rPr>
        <w:br w:type="page"/>
      </w:r>
    </w:p>
    <w:p w14:paraId="0249D218" w14:textId="74F68ABB" w:rsidR="00E74F44" w:rsidRPr="00623A71" w:rsidRDefault="00E74F44" w:rsidP="00E74F44">
      <w:pPr>
        <w:rPr>
          <w:sz w:val="32"/>
          <w:szCs w:val="32"/>
        </w:rPr>
      </w:pPr>
      <w:r w:rsidRPr="00623A71">
        <w:rPr>
          <w:rFonts w:hint="eastAsia"/>
          <w:sz w:val="28"/>
          <w:szCs w:val="28"/>
          <w:lang w:val="zh-CN"/>
        </w:rPr>
        <w:lastRenderedPageBreak/>
        <w:t>格式文本四</w:t>
      </w:r>
    </w:p>
    <w:p w14:paraId="5A170472" w14:textId="4FC0ED49" w:rsidR="009A16D9" w:rsidRPr="00623A71" w:rsidRDefault="0063500A">
      <w:pPr>
        <w:jc w:val="center"/>
        <w:rPr>
          <w:rStyle w:val="NormalCharacter"/>
          <w:b/>
          <w:color w:val="000000" w:themeColor="text1"/>
          <w:sz w:val="32"/>
          <w:szCs w:val="32"/>
        </w:rPr>
      </w:pPr>
      <w:r w:rsidRPr="00623A71">
        <w:rPr>
          <w:rStyle w:val="NormalCharacter"/>
          <w:b/>
          <w:color w:val="000000" w:themeColor="text1"/>
          <w:sz w:val="32"/>
          <w:szCs w:val="32"/>
        </w:rPr>
        <w:t>分项报价表</w:t>
      </w:r>
    </w:p>
    <w:p w14:paraId="40127709" w14:textId="77777777" w:rsidR="009A16D9" w:rsidRPr="00623A71" w:rsidRDefault="0063500A">
      <w:pPr>
        <w:spacing w:before="156" w:line="360" w:lineRule="auto"/>
        <w:rPr>
          <w:rStyle w:val="NormalCharacter"/>
          <w:rFonts w:ascii="宋体" w:hAnsi="宋体"/>
          <w:color w:val="000000" w:themeColor="text1"/>
          <w:u w:val="single"/>
        </w:rPr>
      </w:pPr>
      <w:r w:rsidRPr="00623A71">
        <w:rPr>
          <w:rStyle w:val="NormalCharacter"/>
          <w:rFonts w:ascii="宋体" w:hAnsi="宋体"/>
          <w:color w:val="000000" w:themeColor="text1"/>
        </w:rPr>
        <w:t>采购编号：__________         包号：</w:t>
      </w:r>
      <w:r w:rsidRPr="00623A71">
        <w:rPr>
          <w:rStyle w:val="NormalCharacter"/>
          <w:rFonts w:ascii="宋体" w:hAnsi="宋体" w:hint="eastAsia"/>
          <w:color w:val="000000" w:themeColor="text1"/>
        </w:rPr>
        <w:t>/</w:t>
      </w:r>
    </w:p>
    <w:p w14:paraId="1F6D6425" w14:textId="77777777" w:rsidR="009A16D9" w:rsidRPr="00623A71" w:rsidRDefault="0063500A">
      <w:pPr>
        <w:spacing w:line="360" w:lineRule="auto"/>
        <w:rPr>
          <w:rStyle w:val="NormalCharacter"/>
          <w:rFonts w:ascii="宋体" w:hAnsi="宋体"/>
          <w:color w:val="000000" w:themeColor="text1"/>
        </w:rPr>
      </w:pPr>
      <w:r w:rsidRPr="00623A71">
        <w:rPr>
          <w:rStyle w:val="NormalCharacter"/>
          <w:rFonts w:ascii="宋体" w:hAnsi="宋体"/>
          <w:color w:val="000000" w:themeColor="text1"/>
        </w:rPr>
        <w:t>价格单位：人民币元</w:t>
      </w:r>
    </w:p>
    <w:tbl>
      <w:tblPr>
        <w:tblW w:w="10818"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
        <w:gridCol w:w="2316"/>
        <w:gridCol w:w="1785"/>
        <w:gridCol w:w="1785"/>
        <w:gridCol w:w="945"/>
        <w:gridCol w:w="1619"/>
        <w:gridCol w:w="1426"/>
      </w:tblGrid>
      <w:tr w:rsidR="00761FCB" w:rsidRPr="00012449" w14:paraId="0A3D40ED" w14:textId="77777777" w:rsidTr="00761FCB">
        <w:trPr>
          <w:trHeight w:val="551"/>
          <w:jc w:val="center"/>
        </w:trPr>
        <w:tc>
          <w:tcPr>
            <w:tcW w:w="942" w:type="dxa"/>
            <w:tcBorders>
              <w:top w:val="double" w:sz="4" w:space="0" w:color="000000"/>
              <w:left w:val="double" w:sz="4" w:space="0" w:color="000000"/>
              <w:bottom w:val="single" w:sz="4" w:space="0" w:color="000000"/>
              <w:right w:val="single" w:sz="4" w:space="0" w:color="000000"/>
            </w:tcBorders>
            <w:vAlign w:val="center"/>
          </w:tcPr>
          <w:p w14:paraId="42A7AB0B" w14:textId="77777777" w:rsidR="00761FCB" w:rsidRPr="00623A71"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序号</w:t>
            </w:r>
          </w:p>
        </w:tc>
        <w:tc>
          <w:tcPr>
            <w:tcW w:w="2316" w:type="dxa"/>
            <w:tcBorders>
              <w:top w:val="double" w:sz="4" w:space="0" w:color="000000"/>
              <w:left w:val="single" w:sz="4" w:space="0" w:color="000000"/>
              <w:bottom w:val="single" w:sz="4" w:space="0" w:color="000000"/>
              <w:right w:val="single" w:sz="4" w:space="0" w:color="000000"/>
            </w:tcBorders>
            <w:vAlign w:val="center"/>
          </w:tcPr>
          <w:p w14:paraId="3559A967" w14:textId="77777777" w:rsidR="00761FCB" w:rsidRPr="00623A71"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项目明细</w:t>
            </w:r>
          </w:p>
        </w:tc>
        <w:tc>
          <w:tcPr>
            <w:tcW w:w="1785" w:type="dxa"/>
            <w:tcBorders>
              <w:top w:val="double" w:sz="4" w:space="0" w:color="000000"/>
              <w:left w:val="single" w:sz="4" w:space="0" w:color="000000"/>
              <w:bottom w:val="single" w:sz="4" w:space="0" w:color="000000"/>
              <w:right w:val="single" w:sz="4" w:space="0" w:color="000000"/>
            </w:tcBorders>
          </w:tcPr>
          <w:p w14:paraId="4BC4972E" w14:textId="77777777" w:rsidR="00761FCB" w:rsidRPr="00623A71"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hint="eastAsia"/>
                <w:color w:val="000000" w:themeColor="text1"/>
                <w:szCs w:val="21"/>
              </w:rPr>
              <w:t>品牌/型号</w:t>
            </w:r>
          </w:p>
        </w:tc>
        <w:tc>
          <w:tcPr>
            <w:tcW w:w="1785" w:type="dxa"/>
            <w:tcBorders>
              <w:top w:val="double" w:sz="4" w:space="0" w:color="000000"/>
              <w:left w:val="single" w:sz="4" w:space="0" w:color="000000"/>
              <w:bottom w:val="single" w:sz="4" w:space="0" w:color="000000"/>
              <w:right w:val="single" w:sz="4" w:space="0" w:color="000000"/>
            </w:tcBorders>
            <w:vAlign w:val="center"/>
          </w:tcPr>
          <w:p w14:paraId="4FE8937B" w14:textId="77777777" w:rsidR="00761FCB" w:rsidRPr="00623A71"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单价</w:t>
            </w:r>
          </w:p>
        </w:tc>
        <w:tc>
          <w:tcPr>
            <w:tcW w:w="945" w:type="dxa"/>
            <w:tcBorders>
              <w:top w:val="double" w:sz="4" w:space="0" w:color="000000"/>
              <w:left w:val="single" w:sz="4" w:space="0" w:color="000000"/>
              <w:bottom w:val="single" w:sz="4" w:space="0" w:color="000000"/>
              <w:right w:val="single" w:sz="4" w:space="0" w:color="000000"/>
            </w:tcBorders>
            <w:vAlign w:val="center"/>
          </w:tcPr>
          <w:p w14:paraId="286EB25F" w14:textId="77777777" w:rsidR="00761FCB" w:rsidRPr="00623A71"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数量</w:t>
            </w:r>
          </w:p>
        </w:tc>
        <w:tc>
          <w:tcPr>
            <w:tcW w:w="1619" w:type="dxa"/>
            <w:tcBorders>
              <w:top w:val="double" w:sz="4" w:space="0" w:color="000000"/>
              <w:left w:val="single" w:sz="4" w:space="0" w:color="000000"/>
              <w:bottom w:val="single" w:sz="4" w:space="0" w:color="000000"/>
              <w:right w:val="single" w:sz="4" w:space="0" w:color="000000"/>
            </w:tcBorders>
            <w:vAlign w:val="center"/>
          </w:tcPr>
          <w:p w14:paraId="39BDB470" w14:textId="77777777" w:rsidR="00761FCB" w:rsidRPr="00623A71"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总价</w:t>
            </w:r>
          </w:p>
        </w:tc>
        <w:tc>
          <w:tcPr>
            <w:tcW w:w="1426" w:type="dxa"/>
            <w:tcBorders>
              <w:top w:val="double" w:sz="4" w:space="0" w:color="000000"/>
              <w:left w:val="single" w:sz="4" w:space="0" w:color="000000"/>
              <w:bottom w:val="single" w:sz="4" w:space="0" w:color="000000"/>
              <w:right w:val="double" w:sz="4" w:space="0" w:color="000000"/>
            </w:tcBorders>
            <w:vAlign w:val="center"/>
          </w:tcPr>
          <w:p w14:paraId="3DC002EE" w14:textId="77777777" w:rsidR="00761FCB" w:rsidRPr="00012449" w:rsidRDefault="00761FCB">
            <w:pPr>
              <w:spacing w:before="156" w:line="360" w:lineRule="auto"/>
              <w:jc w:val="center"/>
              <w:rPr>
                <w:rStyle w:val="NormalCharacter"/>
                <w:rFonts w:ascii="宋体" w:hAnsi="宋体"/>
                <w:color w:val="000000" w:themeColor="text1"/>
                <w:szCs w:val="21"/>
              </w:rPr>
            </w:pPr>
            <w:r w:rsidRPr="00623A71">
              <w:rPr>
                <w:rStyle w:val="NormalCharacter"/>
                <w:rFonts w:ascii="宋体" w:hAnsi="宋体"/>
                <w:color w:val="000000" w:themeColor="text1"/>
                <w:szCs w:val="21"/>
              </w:rPr>
              <w:t>备注</w:t>
            </w:r>
          </w:p>
        </w:tc>
      </w:tr>
      <w:tr w:rsidR="00761FCB" w:rsidRPr="00012449" w14:paraId="5B9855D9" w14:textId="77777777" w:rsidTr="00761FCB">
        <w:trPr>
          <w:trHeight w:val="516"/>
          <w:jc w:val="center"/>
        </w:trPr>
        <w:tc>
          <w:tcPr>
            <w:tcW w:w="942" w:type="dxa"/>
            <w:tcBorders>
              <w:top w:val="single" w:sz="4" w:space="0" w:color="000000"/>
              <w:left w:val="double" w:sz="4" w:space="0" w:color="000000"/>
              <w:bottom w:val="single" w:sz="4" w:space="0" w:color="000000"/>
              <w:right w:val="single" w:sz="4" w:space="0" w:color="000000"/>
            </w:tcBorders>
            <w:vAlign w:val="center"/>
          </w:tcPr>
          <w:p w14:paraId="6AF07D1E"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2316" w:type="dxa"/>
            <w:tcBorders>
              <w:top w:val="single" w:sz="4" w:space="0" w:color="000000"/>
              <w:left w:val="single" w:sz="4" w:space="0" w:color="000000"/>
              <w:bottom w:val="single" w:sz="4" w:space="0" w:color="000000"/>
              <w:right w:val="single" w:sz="4" w:space="0" w:color="000000"/>
            </w:tcBorders>
            <w:vAlign w:val="center"/>
          </w:tcPr>
          <w:p w14:paraId="26FCCA82"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single" w:sz="4" w:space="0" w:color="000000"/>
              <w:right w:val="single" w:sz="4" w:space="0" w:color="000000"/>
            </w:tcBorders>
          </w:tcPr>
          <w:p w14:paraId="4AF19233"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082987A"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1D205405"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7C43F32B"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426" w:type="dxa"/>
            <w:tcBorders>
              <w:top w:val="single" w:sz="4" w:space="0" w:color="000000"/>
              <w:left w:val="single" w:sz="4" w:space="0" w:color="000000"/>
              <w:bottom w:val="single" w:sz="4" w:space="0" w:color="000000"/>
              <w:right w:val="double" w:sz="4" w:space="0" w:color="000000"/>
            </w:tcBorders>
            <w:vAlign w:val="center"/>
          </w:tcPr>
          <w:p w14:paraId="55D4B108"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r>
      <w:tr w:rsidR="00761FCB" w:rsidRPr="00012449" w14:paraId="3E82F2F7" w14:textId="77777777" w:rsidTr="00761FCB">
        <w:trPr>
          <w:trHeight w:val="516"/>
          <w:jc w:val="center"/>
        </w:trPr>
        <w:tc>
          <w:tcPr>
            <w:tcW w:w="942" w:type="dxa"/>
            <w:tcBorders>
              <w:top w:val="single" w:sz="4" w:space="0" w:color="000000"/>
              <w:left w:val="double" w:sz="4" w:space="0" w:color="000000"/>
              <w:bottom w:val="single" w:sz="4" w:space="0" w:color="000000"/>
              <w:right w:val="single" w:sz="4" w:space="0" w:color="000000"/>
            </w:tcBorders>
            <w:vAlign w:val="center"/>
          </w:tcPr>
          <w:p w14:paraId="7E224CC8"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2316" w:type="dxa"/>
            <w:tcBorders>
              <w:top w:val="single" w:sz="4" w:space="0" w:color="000000"/>
              <w:left w:val="single" w:sz="4" w:space="0" w:color="000000"/>
              <w:bottom w:val="single" w:sz="4" w:space="0" w:color="000000"/>
              <w:right w:val="single" w:sz="4" w:space="0" w:color="000000"/>
            </w:tcBorders>
            <w:vAlign w:val="center"/>
          </w:tcPr>
          <w:p w14:paraId="04E88487"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single" w:sz="4" w:space="0" w:color="000000"/>
              <w:right w:val="single" w:sz="4" w:space="0" w:color="000000"/>
            </w:tcBorders>
          </w:tcPr>
          <w:p w14:paraId="6730E9DC"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A888D50"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3A22196"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3DEF4412"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426" w:type="dxa"/>
            <w:tcBorders>
              <w:top w:val="single" w:sz="4" w:space="0" w:color="000000"/>
              <w:left w:val="single" w:sz="4" w:space="0" w:color="000000"/>
              <w:bottom w:val="single" w:sz="4" w:space="0" w:color="000000"/>
              <w:right w:val="double" w:sz="4" w:space="0" w:color="000000"/>
            </w:tcBorders>
            <w:vAlign w:val="center"/>
          </w:tcPr>
          <w:p w14:paraId="1F133272"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r>
      <w:tr w:rsidR="00761FCB" w:rsidRPr="00012449" w14:paraId="60F6CB9C" w14:textId="77777777" w:rsidTr="00761FCB">
        <w:trPr>
          <w:trHeight w:val="516"/>
          <w:jc w:val="center"/>
        </w:trPr>
        <w:tc>
          <w:tcPr>
            <w:tcW w:w="942" w:type="dxa"/>
            <w:tcBorders>
              <w:top w:val="single" w:sz="4" w:space="0" w:color="000000"/>
              <w:left w:val="double" w:sz="4" w:space="0" w:color="000000"/>
              <w:bottom w:val="single" w:sz="4" w:space="0" w:color="000000"/>
              <w:right w:val="single" w:sz="4" w:space="0" w:color="000000"/>
            </w:tcBorders>
            <w:vAlign w:val="center"/>
          </w:tcPr>
          <w:p w14:paraId="40AFC65F"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2316" w:type="dxa"/>
            <w:tcBorders>
              <w:top w:val="single" w:sz="4" w:space="0" w:color="000000"/>
              <w:left w:val="single" w:sz="4" w:space="0" w:color="000000"/>
              <w:bottom w:val="single" w:sz="4" w:space="0" w:color="000000"/>
              <w:right w:val="single" w:sz="4" w:space="0" w:color="000000"/>
            </w:tcBorders>
            <w:vAlign w:val="center"/>
          </w:tcPr>
          <w:p w14:paraId="3259FFC8"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single" w:sz="4" w:space="0" w:color="000000"/>
              <w:right w:val="single" w:sz="4" w:space="0" w:color="000000"/>
            </w:tcBorders>
          </w:tcPr>
          <w:p w14:paraId="41B66A42"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E172E36"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2A5484FE"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077EC0AB"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426" w:type="dxa"/>
            <w:tcBorders>
              <w:top w:val="single" w:sz="4" w:space="0" w:color="000000"/>
              <w:left w:val="single" w:sz="4" w:space="0" w:color="000000"/>
              <w:bottom w:val="single" w:sz="4" w:space="0" w:color="000000"/>
              <w:right w:val="double" w:sz="4" w:space="0" w:color="000000"/>
            </w:tcBorders>
            <w:vAlign w:val="center"/>
          </w:tcPr>
          <w:p w14:paraId="24B22309"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r>
      <w:tr w:rsidR="00761FCB" w:rsidRPr="00012449" w14:paraId="5BB2CE21" w14:textId="77777777" w:rsidTr="00761FCB">
        <w:trPr>
          <w:trHeight w:val="516"/>
          <w:jc w:val="center"/>
        </w:trPr>
        <w:tc>
          <w:tcPr>
            <w:tcW w:w="942" w:type="dxa"/>
            <w:tcBorders>
              <w:top w:val="single" w:sz="4" w:space="0" w:color="000000"/>
              <w:left w:val="double" w:sz="4" w:space="0" w:color="000000"/>
              <w:bottom w:val="double" w:sz="4" w:space="0" w:color="000000"/>
              <w:right w:val="single" w:sz="4" w:space="0" w:color="000000"/>
            </w:tcBorders>
            <w:vAlign w:val="center"/>
          </w:tcPr>
          <w:p w14:paraId="76EE1A7A"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2316" w:type="dxa"/>
            <w:tcBorders>
              <w:top w:val="single" w:sz="4" w:space="0" w:color="000000"/>
              <w:left w:val="single" w:sz="4" w:space="0" w:color="000000"/>
              <w:bottom w:val="double" w:sz="4" w:space="0" w:color="000000"/>
              <w:right w:val="single" w:sz="4" w:space="0" w:color="000000"/>
            </w:tcBorders>
            <w:vAlign w:val="center"/>
          </w:tcPr>
          <w:p w14:paraId="277AAF5C"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double" w:sz="4" w:space="0" w:color="000000"/>
              <w:right w:val="single" w:sz="4" w:space="0" w:color="000000"/>
            </w:tcBorders>
          </w:tcPr>
          <w:p w14:paraId="28A62BC6"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785" w:type="dxa"/>
            <w:tcBorders>
              <w:top w:val="single" w:sz="4" w:space="0" w:color="000000"/>
              <w:left w:val="single" w:sz="4" w:space="0" w:color="000000"/>
              <w:bottom w:val="double" w:sz="4" w:space="0" w:color="000000"/>
              <w:right w:val="single" w:sz="4" w:space="0" w:color="000000"/>
            </w:tcBorders>
            <w:vAlign w:val="center"/>
          </w:tcPr>
          <w:p w14:paraId="09EA0C1F"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945" w:type="dxa"/>
            <w:tcBorders>
              <w:top w:val="single" w:sz="4" w:space="0" w:color="000000"/>
              <w:left w:val="single" w:sz="4" w:space="0" w:color="000000"/>
              <w:bottom w:val="double" w:sz="4" w:space="0" w:color="000000"/>
              <w:right w:val="single" w:sz="4" w:space="0" w:color="000000"/>
            </w:tcBorders>
            <w:vAlign w:val="center"/>
          </w:tcPr>
          <w:p w14:paraId="72DFB5C9"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619" w:type="dxa"/>
            <w:tcBorders>
              <w:top w:val="single" w:sz="4" w:space="0" w:color="000000"/>
              <w:left w:val="single" w:sz="4" w:space="0" w:color="000000"/>
              <w:bottom w:val="double" w:sz="4" w:space="0" w:color="000000"/>
              <w:right w:val="single" w:sz="4" w:space="0" w:color="000000"/>
            </w:tcBorders>
            <w:vAlign w:val="center"/>
          </w:tcPr>
          <w:p w14:paraId="0B4DC686"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c>
          <w:tcPr>
            <w:tcW w:w="1426" w:type="dxa"/>
            <w:tcBorders>
              <w:top w:val="single" w:sz="4" w:space="0" w:color="000000"/>
              <w:left w:val="single" w:sz="4" w:space="0" w:color="000000"/>
              <w:bottom w:val="double" w:sz="4" w:space="0" w:color="000000"/>
              <w:right w:val="double" w:sz="4" w:space="0" w:color="000000"/>
            </w:tcBorders>
            <w:vAlign w:val="center"/>
          </w:tcPr>
          <w:p w14:paraId="41C5C8BD" w14:textId="77777777" w:rsidR="00761FCB" w:rsidRPr="00012449" w:rsidRDefault="00761FCB">
            <w:pPr>
              <w:pStyle w:val="PlainText"/>
              <w:spacing w:before="156" w:line="360" w:lineRule="auto"/>
              <w:jc w:val="center"/>
              <w:rPr>
                <w:rStyle w:val="NormalCharacter"/>
                <w:rFonts w:hAnsi="宋体"/>
                <w:color w:val="000000" w:themeColor="text1"/>
                <w:kern w:val="2"/>
                <w:sz w:val="21"/>
                <w:szCs w:val="21"/>
              </w:rPr>
            </w:pPr>
          </w:p>
        </w:tc>
      </w:tr>
    </w:tbl>
    <w:p w14:paraId="759AAF29" w14:textId="77777777" w:rsidR="009A16D9" w:rsidRPr="00012449" w:rsidRDefault="009A16D9">
      <w:pPr>
        <w:spacing w:line="360" w:lineRule="auto"/>
        <w:rPr>
          <w:rStyle w:val="NormalCharacter"/>
          <w:rFonts w:ascii="宋体" w:hAnsi="宋体"/>
          <w:color w:val="000000" w:themeColor="text1"/>
        </w:rPr>
      </w:pPr>
    </w:p>
    <w:p w14:paraId="4A3EBCAB" w14:textId="77777777" w:rsidR="009A16D9" w:rsidRPr="00012449" w:rsidRDefault="009A16D9">
      <w:pPr>
        <w:spacing w:line="360" w:lineRule="auto"/>
        <w:rPr>
          <w:rStyle w:val="NormalCharacter"/>
          <w:rFonts w:ascii="宋体" w:hAnsi="宋体"/>
          <w:color w:val="000000" w:themeColor="text1"/>
        </w:rPr>
      </w:pPr>
    </w:p>
    <w:p w14:paraId="63D8C0DD" w14:textId="77777777" w:rsidR="009A16D9" w:rsidRPr="00012449" w:rsidRDefault="0063500A">
      <w:pPr>
        <w:spacing w:before="156" w:line="360" w:lineRule="auto"/>
        <w:rPr>
          <w:rStyle w:val="NormalCharacter"/>
          <w:color w:val="000000" w:themeColor="text1"/>
        </w:rPr>
      </w:pPr>
      <w:r w:rsidRPr="00012449">
        <w:rPr>
          <w:rStyle w:val="NormalCharacter"/>
          <w:color w:val="000000" w:themeColor="text1"/>
        </w:rPr>
        <w:t>供应商名称（单位公章）：</w:t>
      </w:r>
    </w:p>
    <w:p w14:paraId="0D6BC8D6" w14:textId="77777777" w:rsidR="009A16D9" w:rsidRPr="00012449" w:rsidRDefault="0063500A">
      <w:pPr>
        <w:spacing w:before="156" w:line="360" w:lineRule="auto"/>
        <w:rPr>
          <w:rStyle w:val="NormalCharacter"/>
          <w:color w:val="000000" w:themeColor="text1"/>
          <w:u w:val="single"/>
        </w:rPr>
      </w:pPr>
      <w:r w:rsidRPr="00012449">
        <w:rPr>
          <w:rStyle w:val="NormalCharacter"/>
          <w:color w:val="000000" w:themeColor="text1"/>
        </w:rPr>
        <w:t>法定代表人或授权代表签字：</w:t>
      </w:r>
    </w:p>
    <w:p w14:paraId="7B047874" w14:textId="77777777" w:rsidR="009A16D9" w:rsidRPr="00012449" w:rsidRDefault="0063500A">
      <w:pPr>
        <w:spacing w:before="156" w:line="360" w:lineRule="auto"/>
        <w:rPr>
          <w:rStyle w:val="NormalCharacter"/>
          <w:color w:val="000000" w:themeColor="text1"/>
          <w:u w:val="single"/>
        </w:rPr>
      </w:pPr>
      <w:r w:rsidRPr="00012449">
        <w:rPr>
          <w:rStyle w:val="NormalCharacter"/>
          <w:color w:val="000000" w:themeColor="text1"/>
        </w:rPr>
        <w:t>日期：</w:t>
      </w:r>
    </w:p>
    <w:p w14:paraId="758DFB9D" w14:textId="77777777" w:rsidR="009A16D9" w:rsidRPr="00012449" w:rsidRDefault="009A16D9">
      <w:pPr>
        <w:pStyle w:val="PlainText"/>
        <w:spacing w:line="360" w:lineRule="auto"/>
        <w:rPr>
          <w:rStyle w:val="NormalCharacter"/>
          <w:rFonts w:hAnsi="宋体"/>
          <w:color w:val="000000" w:themeColor="text1"/>
        </w:rPr>
      </w:pPr>
    </w:p>
    <w:p w14:paraId="62FAB171" w14:textId="77777777" w:rsidR="009A16D9" w:rsidRPr="00012449" w:rsidRDefault="009A16D9">
      <w:pPr>
        <w:jc w:val="center"/>
        <w:rPr>
          <w:rStyle w:val="NormalCharacter"/>
          <w:color w:val="000000" w:themeColor="text1"/>
          <w:u w:val="single"/>
        </w:rPr>
      </w:pPr>
    </w:p>
    <w:p w14:paraId="46761C2F" w14:textId="77777777" w:rsidR="009A16D9" w:rsidRPr="00012449" w:rsidRDefault="009A16D9">
      <w:pPr>
        <w:rPr>
          <w:rStyle w:val="NormalCharacter"/>
          <w:color w:val="000000" w:themeColor="text1"/>
        </w:rPr>
      </w:pPr>
    </w:p>
    <w:p w14:paraId="3C2412A3" w14:textId="77777777" w:rsidR="009A16D9" w:rsidRPr="00012449" w:rsidRDefault="009A16D9">
      <w:pPr>
        <w:rPr>
          <w:rStyle w:val="NormalCharacter"/>
          <w:color w:val="000000" w:themeColor="text1"/>
        </w:rPr>
      </w:pPr>
    </w:p>
    <w:p w14:paraId="4EEBCFB4" w14:textId="7BFB5AAE" w:rsidR="009A16D9" w:rsidRPr="00012449" w:rsidRDefault="0063500A">
      <w:pPr>
        <w:jc w:val="left"/>
        <w:rPr>
          <w:rStyle w:val="NormalCharacter"/>
          <w:b/>
          <w:color w:val="000000" w:themeColor="text1"/>
          <w:sz w:val="32"/>
          <w:szCs w:val="32"/>
        </w:rPr>
      </w:pPr>
      <w:r w:rsidRPr="00012449">
        <w:rPr>
          <w:rStyle w:val="NormalCharacter"/>
          <w:b/>
          <w:color w:val="000000" w:themeColor="text1"/>
          <w:sz w:val="32"/>
          <w:szCs w:val="32"/>
        </w:rPr>
        <w:br w:type="page"/>
      </w:r>
      <w:r w:rsidR="00490CFC" w:rsidRPr="0046477A">
        <w:rPr>
          <w:rStyle w:val="NormalCharacter"/>
          <w:b/>
          <w:color w:val="000000" w:themeColor="text1"/>
          <w:sz w:val="28"/>
          <w:szCs w:val="28"/>
          <w:lang w:val="zh-CN"/>
        </w:rPr>
        <w:lastRenderedPageBreak/>
        <w:t>格式</w:t>
      </w:r>
      <w:r w:rsidR="00252D3F">
        <w:rPr>
          <w:rStyle w:val="NormalCharacter"/>
          <w:rFonts w:hint="eastAsia"/>
          <w:b/>
          <w:color w:val="000000" w:themeColor="text1"/>
          <w:sz w:val="28"/>
          <w:szCs w:val="28"/>
          <w:lang w:val="zh-CN"/>
        </w:rPr>
        <w:t>文本</w:t>
      </w:r>
      <w:r w:rsidR="00577120">
        <w:rPr>
          <w:rStyle w:val="NormalCharacter"/>
          <w:rFonts w:hint="eastAsia"/>
          <w:b/>
          <w:color w:val="000000" w:themeColor="text1"/>
          <w:sz w:val="28"/>
          <w:szCs w:val="28"/>
          <w:lang w:val="zh-CN"/>
        </w:rPr>
        <w:t>五</w:t>
      </w:r>
    </w:p>
    <w:p w14:paraId="478C1A16" w14:textId="141686A1" w:rsidR="009A16D9" w:rsidRPr="00012449" w:rsidRDefault="0063500A">
      <w:pPr>
        <w:jc w:val="center"/>
        <w:rPr>
          <w:rStyle w:val="NormalCharacter"/>
          <w:b/>
          <w:color w:val="000000" w:themeColor="text1"/>
          <w:sz w:val="32"/>
          <w:szCs w:val="32"/>
        </w:rPr>
      </w:pPr>
      <w:r w:rsidRPr="00012449">
        <w:rPr>
          <w:rStyle w:val="NormalCharacter"/>
          <w:b/>
          <w:color w:val="000000" w:themeColor="text1"/>
          <w:sz w:val="32"/>
          <w:szCs w:val="32"/>
        </w:rPr>
        <w:t>商务条款偏离表</w:t>
      </w:r>
    </w:p>
    <w:p w14:paraId="64D194D5" w14:textId="77777777" w:rsidR="009A16D9" w:rsidRPr="00012449" w:rsidRDefault="0063500A">
      <w:pPr>
        <w:spacing w:before="156" w:after="156"/>
        <w:rPr>
          <w:rStyle w:val="NormalCharacter"/>
          <w:rFonts w:ascii="宋体" w:hAnsi="宋体"/>
          <w:color w:val="000000" w:themeColor="text1"/>
          <w:szCs w:val="21"/>
        </w:rPr>
      </w:pPr>
      <w:r w:rsidRPr="00012449">
        <w:rPr>
          <w:rStyle w:val="NormalCharacter"/>
          <w:rFonts w:ascii="宋体" w:hAnsi="宋体"/>
          <w:color w:val="000000" w:themeColor="text1"/>
        </w:rPr>
        <w:t>采购编号：__________         包号：</w:t>
      </w:r>
      <w:r w:rsidRPr="00012449">
        <w:rPr>
          <w:rStyle w:val="NormalCharacter"/>
          <w:rFonts w:ascii="宋体" w:hAnsi="宋体" w:hint="eastAsia"/>
          <w:color w:val="000000" w:themeColor="text1"/>
        </w:rPr>
        <w:t>/</w:t>
      </w:r>
    </w:p>
    <w:tbl>
      <w:tblPr>
        <w:tblW w:w="8743"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8"/>
        <w:gridCol w:w="1815"/>
        <w:gridCol w:w="2520"/>
        <w:gridCol w:w="2415"/>
        <w:gridCol w:w="1365"/>
      </w:tblGrid>
      <w:tr w:rsidR="009A16D9" w:rsidRPr="00012449" w14:paraId="3212E5DF" w14:textId="77777777">
        <w:trPr>
          <w:trHeight w:val="800"/>
        </w:trPr>
        <w:tc>
          <w:tcPr>
            <w:tcW w:w="628" w:type="dxa"/>
            <w:tcBorders>
              <w:top w:val="double" w:sz="4" w:space="0" w:color="000000"/>
              <w:left w:val="double" w:sz="4" w:space="0" w:color="000000"/>
              <w:bottom w:val="single" w:sz="6" w:space="0" w:color="000000"/>
              <w:right w:val="single" w:sz="6" w:space="0" w:color="000000"/>
            </w:tcBorders>
            <w:vAlign w:val="center"/>
          </w:tcPr>
          <w:p w14:paraId="57479D39" w14:textId="77777777" w:rsidR="009A16D9" w:rsidRPr="00012449" w:rsidRDefault="0063500A">
            <w:pPr>
              <w:spacing w:before="120" w:line="360" w:lineRule="atLeast"/>
              <w:jc w:val="center"/>
              <w:rPr>
                <w:rStyle w:val="NormalCharacter"/>
                <w:rFonts w:ascii="宋体" w:hAnsi="宋体"/>
                <w:color w:val="000000" w:themeColor="text1"/>
                <w:szCs w:val="21"/>
              </w:rPr>
            </w:pPr>
            <w:r w:rsidRPr="00012449">
              <w:rPr>
                <w:rStyle w:val="NormalCharacter"/>
                <w:rFonts w:ascii="宋体" w:hAnsi="宋体"/>
                <w:color w:val="000000" w:themeColor="text1"/>
                <w:szCs w:val="21"/>
              </w:rPr>
              <w:t>序号</w:t>
            </w:r>
          </w:p>
        </w:tc>
        <w:tc>
          <w:tcPr>
            <w:tcW w:w="1815" w:type="dxa"/>
            <w:tcBorders>
              <w:top w:val="double" w:sz="4" w:space="0" w:color="000000"/>
              <w:left w:val="single" w:sz="6" w:space="0" w:color="000000"/>
              <w:bottom w:val="single" w:sz="6" w:space="0" w:color="000000"/>
              <w:right w:val="single" w:sz="6" w:space="0" w:color="000000"/>
            </w:tcBorders>
            <w:vAlign w:val="center"/>
          </w:tcPr>
          <w:p w14:paraId="7167787C" w14:textId="77777777" w:rsidR="009A16D9" w:rsidRPr="00012449" w:rsidRDefault="0063500A">
            <w:pPr>
              <w:spacing w:before="120" w:line="360" w:lineRule="atLeast"/>
              <w:jc w:val="center"/>
              <w:rPr>
                <w:rStyle w:val="NormalCharacter"/>
                <w:rFonts w:ascii="宋体" w:hAnsi="宋体"/>
                <w:color w:val="000000" w:themeColor="text1"/>
                <w:szCs w:val="21"/>
              </w:rPr>
            </w:pPr>
            <w:r w:rsidRPr="00012449">
              <w:rPr>
                <w:rStyle w:val="NormalCharacter"/>
                <w:rFonts w:ascii="宋体" w:hAnsi="宋体"/>
                <w:color w:val="000000" w:themeColor="text1"/>
                <w:szCs w:val="21"/>
              </w:rPr>
              <w:t>竞争性谈判文件条目号</w:t>
            </w:r>
          </w:p>
        </w:tc>
        <w:tc>
          <w:tcPr>
            <w:tcW w:w="2520" w:type="dxa"/>
            <w:tcBorders>
              <w:top w:val="double" w:sz="4" w:space="0" w:color="000000"/>
              <w:left w:val="single" w:sz="6" w:space="0" w:color="000000"/>
              <w:bottom w:val="single" w:sz="6" w:space="0" w:color="000000"/>
              <w:right w:val="single" w:sz="6" w:space="0" w:color="000000"/>
            </w:tcBorders>
            <w:vAlign w:val="center"/>
          </w:tcPr>
          <w:p w14:paraId="298612A7" w14:textId="77777777" w:rsidR="009A16D9" w:rsidRPr="00012449" w:rsidRDefault="0063500A">
            <w:pPr>
              <w:spacing w:before="120" w:line="360" w:lineRule="atLeast"/>
              <w:jc w:val="center"/>
              <w:rPr>
                <w:rStyle w:val="NormalCharacter"/>
                <w:rFonts w:ascii="宋体" w:hAnsi="宋体"/>
                <w:color w:val="000000" w:themeColor="text1"/>
                <w:szCs w:val="21"/>
              </w:rPr>
            </w:pPr>
            <w:r w:rsidRPr="00012449">
              <w:rPr>
                <w:rStyle w:val="NormalCharacter"/>
                <w:rFonts w:ascii="宋体" w:hAnsi="宋体"/>
                <w:color w:val="000000" w:themeColor="text1"/>
                <w:szCs w:val="21"/>
              </w:rPr>
              <w:t>竞争性谈判文件的商务/合同条款</w:t>
            </w:r>
          </w:p>
        </w:tc>
        <w:tc>
          <w:tcPr>
            <w:tcW w:w="2415" w:type="dxa"/>
            <w:tcBorders>
              <w:top w:val="double" w:sz="4" w:space="0" w:color="000000"/>
              <w:left w:val="single" w:sz="6" w:space="0" w:color="000000"/>
              <w:bottom w:val="single" w:sz="6" w:space="0" w:color="000000"/>
              <w:right w:val="single" w:sz="6" w:space="0" w:color="000000"/>
            </w:tcBorders>
            <w:vAlign w:val="center"/>
          </w:tcPr>
          <w:p w14:paraId="17864FD6" w14:textId="77777777" w:rsidR="009A16D9" w:rsidRPr="00012449" w:rsidRDefault="0063500A">
            <w:pPr>
              <w:spacing w:before="120" w:line="360" w:lineRule="atLeast"/>
              <w:jc w:val="center"/>
              <w:rPr>
                <w:rStyle w:val="NormalCharacter"/>
                <w:rFonts w:ascii="宋体" w:hAnsi="宋体"/>
                <w:color w:val="000000" w:themeColor="text1"/>
                <w:szCs w:val="21"/>
              </w:rPr>
            </w:pPr>
            <w:r w:rsidRPr="00012449">
              <w:rPr>
                <w:rStyle w:val="NormalCharacter"/>
                <w:rFonts w:ascii="宋体" w:hAnsi="宋体"/>
                <w:color w:val="000000" w:themeColor="text1"/>
                <w:szCs w:val="21"/>
              </w:rPr>
              <w:t>谈判响应文件的商务/合同条款</w:t>
            </w:r>
          </w:p>
        </w:tc>
        <w:tc>
          <w:tcPr>
            <w:tcW w:w="1365" w:type="dxa"/>
            <w:tcBorders>
              <w:top w:val="double" w:sz="4" w:space="0" w:color="000000"/>
              <w:left w:val="single" w:sz="6" w:space="0" w:color="000000"/>
              <w:bottom w:val="single" w:sz="6" w:space="0" w:color="000000"/>
              <w:right w:val="double" w:sz="4" w:space="0" w:color="000000"/>
            </w:tcBorders>
            <w:vAlign w:val="center"/>
          </w:tcPr>
          <w:p w14:paraId="16B17CF1" w14:textId="77777777" w:rsidR="009A16D9" w:rsidRPr="00012449" w:rsidRDefault="0063500A">
            <w:pPr>
              <w:spacing w:before="120" w:line="360" w:lineRule="atLeast"/>
              <w:rPr>
                <w:rStyle w:val="NormalCharacter"/>
                <w:rFonts w:ascii="宋体" w:hAnsi="宋体"/>
                <w:color w:val="000000" w:themeColor="text1"/>
                <w:szCs w:val="21"/>
              </w:rPr>
            </w:pPr>
            <w:r w:rsidRPr="00012449">
              <w:rPr>
                <w:rStyle w:val="NormalCharacter"/>
                <w:rFonts w:ascii="宋体" w:hAnsi="宋体"/>
                <w:color w:val="000000" w:themeColor="text1"/>
                <w:szCs w:val="21"/>
              </w:rPr>
              <w:t>偏离情况说明</w:t>
            </w:r>
          </w:p>
        </w:tc>
      </w:tr>
      <w:tr w:rsidR="009A16D9" w:rsidRPr="00012449" w14:paraId="6400B416"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1A0957F5"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73801177"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132AFCAB"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732BD81A"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740E4F2F"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5EC27B14"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0A098D22"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2B77FC5D"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3519394D"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23B81DAF"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69578CD3"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39A83819"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65F894D7"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0C72EF80"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305AAA7D"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214B3E9A"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5EAD4E78"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35E75031"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057CDD25"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223C818D"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0642BF0A"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49A79AAE"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3DE5D9F5"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08F6A4B5"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05FC2685"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355E7111"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03246E39"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27A53A67"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08BE5605"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199C7ED4"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791971A4"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6029A221"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383DA813"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3065C3CF"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4B15AD0C"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258C2375"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23BA39D9"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3A4A0177"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4426FE95"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2701777E"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7E51DCAF"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03CD600B"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0C38F8FA"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00B44E83"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2034BA34"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21D822BA"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7BB903A2"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55043D90" w14:textId="77777777">
        <w:trPr>
          <w:trHeight w:val="737"/>
        </w:trPr>
        <w:tc>
          <w:tcPr>
            <w:tcW w:w="628" w:type="dxa"/>
            <w:tcBorders>
              <w:top w:val="single" w:sz="6" w:space="0" w:color="000000"/>
              <w:left w:val="double" w:sz="4" w:space="0" w:color="000000"/>
              <w:bottom w:val="single" w:sz="6" w:space="0" w:color="000000"/>
              <w:right w:val="single" w:sz="6" w:space="0" w:color="000000"/>
            </w:tcBorders>
          </w:tcPr>
          <w:p w14:paraId="78EA3D5D"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single" w:sz="6" w:space="0" w:color="000000"/>
              <w:right w:val="single" w:sz="6" w:space="0" w:color="000000"/>
            </w:tcBorders>
          </w:tcPr>
          <w:p w14:paraId="4D4121E7"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single" w:sz="6" w:space="0" w:color="000000"/>
              <w:right w:val="single" w:sz="6" w:space="0" w:color="000000"/>
            </w:tcBorders>
          </w:tcPr>
          <w:p w14:paraId="56BE8457"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single" w:sz="6" w:space="0" w:color="000000"/>
              <w:right w:val="single" w:sz="6" w:space="0" w:color="000000"/>
            </w:tcBorders>
          </w:tcPr>
          <w:p w14:paraId="65E7ED3F"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single" w:sz="6" w:space="0" w:color="000000"/>
              <w:right w:val="double" w:sz="4" w:space="0" w:color="000000"/>
            </w:tcBorders>
          </w:tcPr>
          <w:p w14:paraId="0D857C75" w14:textId="77777777" w:rsidR="009A16D9" w:rsidRPr="00012449" w:rsidRDefault="009A16D9">
            <w:pPr>
              <w:spacing w:line="360" w:lineRule="atLeast"/>
              <w:rPr>
                <w:rStyle w:val="NormalCharacter"/>
                <w:rFonts w:ascii="宋体" w:hAnsi="宋体"/>
                <w:color w:val="000000" w:themeColor="text1"/>
                <w:szCs w:val="21"/>
              </w:rPr>
            </w:pPr>
          </w:p>
        </w:tc>
      </w:tr>
      <w:tr w:rsidR="009A16D9" w:rsidRPr="00012449" w14:paraId="7723142D" w14:textId="77777777">
        <w:trPr>
          <w:trHeight w:val="737"/>
        </w:trPr>
        <w:tc>
          <w:tcPr>
            <w:tcW w:w="628" w:type="dxa"/>
            <w:tcBorders>
              <w:top w:val="single" w:sz="6" w:space="0" w:color="000000"/>
              <w:left w:val="double" w:sz="4" w:space="0" w:color="000000"/>
              <w:bottom w:val="double" w:sz="4" w:space="0" w:color="000000"/>
              <w:right w:val="single" w:sz="6" w:space="0" w:color="000000"/>
            </w:tcBorders>
          </w:tcPr>
          <w:p w14:paraId="1EBAABD6" w14:textId="77777777" w:rsidR="009A16D9" w:rsidRPr="00012449" w:rsidRDefault="009A16D9">
            <w:pPr>
              <w:spacing w:line="360" w:lineRule="atLeast"/>
              <w:rPr>
                <w:rStyle w:val="NormalCharacter"/>
                <w:rFonts w:ascii="宋体" w:hAnsi="宋体"/>
                <w:color w:val="000000" w:themeColor="text1"/>
                <w:szCs w:val="21"/>
              </w:rPr>
            </w:pPr>
          </w:p>
        </w:tc>
        <w:tc>
          <w:tcPr>
            <w:tcW w:w="1815" w:type="dxa"/>
            <w:tcBorders>
              <w:top w:val="single" w:sz="6" w:space="0" w:color="000000"/>
              <w:left w:val="single" w:sz="6" w:space="0" w:color="000000"/>
              <w:bottom w:val="double" w:sz="4" w:space="0" w:color="000000"/>
              <w:right w:val="single" w:sz="6" w:space="0" w:color="000000"/>
            </w:tcBorders>
          </w:tcPr>
          <w:p w14:paraId="7A5EE125" w14:textId="77777777" w:rsidR="009A16D9" w:rsidRPr="00012449" w:rsidRDefault="009A16D9">
            <w:pPr>
              <w:spacing w:line="360" w:lineRule="atLeast"/>
              <w:rPr>
                <w:rStyle w:val="NormalCharacter"/>
                <w:rFonts w:ascii="宋体" w:hAnsi="宋体"/>
                <w:color w:val="000000" w:themeColor="text1"/>
                <w:szCs w:val="21"/>
              </w:rPr>
            </w:pPr>
          </w:p>
        </w:tc>
        <w:tc>
          <w:tcPr>
            <w:tcW w:w="2520" w:type="dxa"/>
            <w:tcBorders>
              <w:top w:val="single" w:sz="6" w:space="0" w:color="000000"/>
              <w:left w:val="single" w:sz="6" w:space="0" w:color="000000"/>
              <w:bottom w:val="double" w:sz="4" w:space="0" w:color="000000"/>
              <w:right w:val="single" w:sz="6" w:space="0" w:color="000000"/>
            </w:tcBorders>
          </w:tcPr>
          <w:p w14:paraId="24F02F52" w14:textId="77777777" w:rsidR="009A16D9" w:rsidRPr="00012449" w:rsidRDefault="009A16D9">
            <w:pPr>
              <w:spacing w:line="360" w:lineRule="atLeast"/>
              <w:rPr>
                <w:rStyle w:val="NormalCharacter"/>
                <w:rFonts w:ascii="宋体" w:hAnsi="宋体"/>
                <w:color w:val="000000" w:themeColor="text1"/>
                <w:szCs w:val="21"/>
              </w:rPr>
            </w:pPr>
          </w:p>
        </w:tc>
        <w:tc>
          <w:tcPr>
            <w:tcW w:w="2415" w:type="dxa"/>
            <w:tcBorders>
              <w:top w:val="single" w:sz="6" w:space="0" w:color="000000"/>
              <w:left w:val="single" w:sz="6" w:space="0" w:color="000000"/>
              <w:bottom w:val="double" w:sz="4" w:space="0" w:color="000000"/>
              <w:right w:val="single" w:sz="6" w:space="0" w:color="000000"/>
            </w:tcBorders>
          </w:tcPr>
          <w:p w14:paraId="2D541F67" w14:textId="77777777" w:rsidR="009A16D9" w:rsidRPr="00012449" w:rsidRDefault="009A16D9">
            <w:pPr>
              <w:spacing w:line="360" w:lineRule="atLeast"/>
              <w:rPr>
                <w:rStyle w:val="NormalCharacter"/>
                <w:rFonts w:ascii="宋体" w:hAnsi="宋体"/>
                <w:color w:val="000000" w:themeColor="text1"/>
                <w:szCs w:val="21"/>
              </w:rPr>
            </w:pPr>
          </w:p>
        </w:tc>
        <w:tc>
          <w:tcPr>
            <w:tcW w:w="1365" w:type="dxa"/>
            <w:tcBorders>
              <w:top w:val="single" w:sz="6" w:space="0" w:color="000000"/>
              <w:left w:val="single" w:sz="6" w:space="0" w:color="000000"/>
              <w:bottom w:val="double" w:sz="4" w:space="0" w:color="000000"/>
              <w:right w:val="double" w:sz="4" w:space="0" w:color="000000"/>
            </w:tcBorders>
          </w:tcPr>
          <w:p w14:paraId="0F457841" w14:textId="77777777" w:rsidR="009A16D9" w:rsidRPr="00012449" w:rsidRDefault="009A16D9">
            <w:pPr>
              <w:spacing w:line="360" w:lineRule="atLeast"/>
              <w:rPr>
                <w:rStyle w:val="NormalCharacter"/>
                <w:rFonts w:ascii="宋体" w:hAnsi="宋体"/>
                <w:color w:val="000000" w:themeColor="text1"/>
                <w:szCs w:val="21"/>
              </w:rPr>
            </w:pPr>
          </w:p>
        </w:tc>
      </w:tr>
    </w:tbl>
    <w:p w14:paraId="17C9F5E4" w14:textId="77777777" w:rsidR="009A16D9" w:rsidRPr="00012449" w:rsidRDefault="0063500A">
      <w:pPr>
        <w:pStyle w:val="PlainText"/>
        <w:rPr>
          <w:rStyle w:val="NormalCharacter"/>
          <w:rFonts w:hAnsi="宋体"/>
          <w:color w:val="000000" w:themeColor="text1"/>
          <w:szCs w:val="21"/>
        </w:rPr>
      </w:pPr>
      <w:r w:rsidRPr="00012449">
        <w:rPr>
          <w:rStyle w:val="NormalCharacter"/>
          <w:rFonts w:hAnsi="宋体"/>
          <w:color w:val="000000" w:themeColor="text1"/>
          <w:szCs w:val="21"/>
        </w:rPr>
        <w:t>注：本表应包括合同条款的偏离说明。</w:t>
      </w:r>
    </w:p>
    <w:p w14:paraId="39EAE2E7" w14:textId="77777777" w:rsidR="009A16D9" w:rsidRPr="00012449" w:rsidRDefault="009A16D9">
      <w:pPr>
        <w:pStyle w:val="PlainText"/>
        <w:rPr>
          <w:rStyle w:val="NormalCharacter"/>
          <w:rFonts w:hAnsi="宋体"/>
          <w:color w:val="000000" w:themeColor="text1"/>
          <w:szCs w:val="21"/>
        </w:rPr>
      </w:pPr>
    </w:p>
    <w:p w14:paraId="030F7ECE" w14:textId="77777777" w:rsidR="009A16D9" w:rsidRPr="00012449" w:rsidRDefault="0063500A">
      <w:pPr>
        <w:spacing w:before="156" w:line="360" w:lineRule="auto"/>
        <w:rPr>
          <w:rStyle w:val="NormalCharacter"/>
          <w:color w:val="000000" w:themeColor="text1"/>
        </w:rPr>
      </w:pPr>
      <w:r w:rsidRPr="00012449">
        <w:rPr>
          <w:rStyle w:val="NormalCharacter"/>
          <w:color w:val="000000" w:themeColor="text1"/>
        </w:rPr>
        <w:t>供应商名称（单位公章）：</w:t>
      </w:r>
    </w:p>
    <w:p w14:paraId="048051DF" w14:textId="77777777" w:rsidR="009A16D9" w:rsidRPr="00012449" w:rsidRDefault="0063500A">
      <w:pPr>
        <w:spacing w:before="156" w:line="360" w:lineRule="auto"/>
        <w:rPr>
          <w:rStyle w:val="NormalCharacter"/>
          <w:color w:val="000000" w:themeColor="text1"/>
          <w:u w:val="single"/>
        </w:rPr>
      </w:pPr>
      <w:r w:rsidRPr="00012449">
        <w:rPr>
          <w:rStyle w:val="NormalCharacter"/>
          <w:color w:val="000000" w:themeColor="text1"/>
        </w:rPr>
        <w:t>法定代表人或授权代表签字：</w:t>
      </w:r>
    </w:p>
    <w:p w14:paraId="49D191DC" w14:textId="77777777" w:rsidR="009A16D9" w:rsidRPr="00012449" w:rsidRDefault="0063500A">
      <w:pPr>
        <w:spacing w:before="156" w:line="360" w:lineRule="auto"/>
        <w:rPr>
          <w:rStyle w:val="NormalCharacter"/>
          <w:color w:val="000000" w:themeColor="text1"/>
          <w:u w:val="single"/>
        </w:rPr>
      </w:pPr>
      <w:r w:rsidRPr="00012449">
        <w:rPr>
          <w:rStyle w:val="NormalCharacter"/>
          <w:color w:val="000000" w:themeColor="text1"/>
        </w:rPr>
        <w:t>日期：</w:t>
      </w:r>
    </w:p>
    <w:p w14:paraId="07D57816" w14:textId="77777777" w:rsidR="009A16D9" w:rsidRPr="00012449" w:rsidRDefault="0063500A">
      <w:pPr>
        <w:jc w:val="center"/>
        <w:rPr>
          <w:rStyle w:val="NormalCharacter"/>
          <w:rFonts w:hAnsi="宋体"/>
          <w:color w:val="000000" w:themeColor="text1"/>
        </w:rPr>
      </w:pPr>
      <w:r w:rsidRPr="00012449">
        <w:rPr>
          <w:rStyle w:val="NormalCharacter"/>
          <w:rFonts w:hAnsi="宋体"/>
          <w:color w:val="000000" w:themeColor="text1"/>
        </w:rPr>
        <w:br w:type="page"/>
      </w:r>
    </w:p>
    <w:p w14:paraId="236CA003" w14:textId="77777777" w:rsidR="009A16D9" w:rsidRPr="00012449" w:rsidRDefault="0063500A">
      <w:pPr>
        <w:jc w:val="center"/>
        <w:rPr>
          <w:rStyle w:val="NormalCharacter"/>
          <w:rFonts w:ascii="宋体" w:hAnsi="宋体"/>
          <w:b/>
          <w:bCs/>
          <w:color w:val="000000" w:themeColor="text1"/>
          <w:kern w:val="0"/>
          <w:sz w:val="32"/>
          <w:szCs w:val="32"/>
        </w:rPr>
      </w:pPr>
      <w:r w:rsidRPr="00012449">
        <w:rPr>
          <w:rStyle w:val="NormalCharacter"/>
          <w:rFonts w:ascii="宋体" w:hAnsi="宋体"/>
          <w:b/>
          <w:bCs/>
          <w:color w:val="000000" w:themeColor="text1"/>
          <w:kern w:val="0"/>
          <w:sz w:val="32"/>
          <w:szCs w:val="32"/>
        </w:rPr>
        <w:lastRenderedPageBreak/>
        <w:t>技术需求响应/偏差表</w:t>
      </w:r>
    </w:p>
    <w:p w14:paraId="19435986" w14:textId="77777777" w:rsidR="009A16D9" w:rsidRPr="00012449" w:rsidRDefault="0063500A">
      <w:pPr>
        <w:pStyle w:val="PlainText"/>
        <w:spacing w:before="156" w:after="156"/>
        <w:rPr>
          <w:rStyle w:val="NormalCharacter"/>
          <w:rFonts w:hAnsi="宋体"/>
          <w:b/>
          <w:color w:val="000000" w:themeColor="text1"/>
          <w:szCs w:val="21"/>
          <w:u w:val="single"/>
        </w:rPr>
      </w:pPr>
      <w:r w:rsidRPr="00012449">
        <w:rPr>
          <w:rStyle w:val="NormalCharacter"/>
          <w:rFonts w:hAnsi="宋体"/>
          <w:color w:val="000000" w:themeColor="text1"/>
        </w:rPr>
        <w:t>采购编号：__________         包号：</w:t>
      </w:r>
      <w:r w:rsidRPr="00012449">
        <w:rPr>
          <w:rStyle w:val="NormalCharacter"/>
          <w:rFonts w:hAnsi="宋体" w:hint="eastAsia"/>
          <w:color w:val="000000" w:themeColor="text1"/>
        </w:rPr>
        <w:t>/</w:t>
      </w:r>
    </w:p>
    <w:tbl>
      <w:tblPr>
        <w:tblW w:w="9243"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63"/>
        <w:gridCol w:w="3360"/>
        <w:gridCol w:w="2730"/>
        <w:gridCol w:w="1890"/>
      </w:tblGrid>
      <w:tr w:rsidR="009A16D9" w:rsidRPr="00012449" w14:paraId="7D14E492" w14:textId="77777777">
        <w:trPr>
          <w:trHeight w:val="465"/>
        </w:trPr>
        <w:tc>
          <w:tcPr>
            <w:tcW w:w="1263" w:type="dxa"/>
            <w:tcBorders>
              <w:top w:val="double" w:sz="4" w:space="0" w:color="000000"/>
              <w:left w:val="double" w:sz="4" w:space="0" w:color="000000"/>
              <w:bottom w:val="single" w:sz="6" w:space="0" w:color="000000"/>
              <w:right w:val="single" w:sz="6" w:space="0" w:color="000000"/>
            </w:tcBorders>
            <w:vAlign w:val="center"/>
          </w:tcPr>
          <w:p w14:paraId="47CE39A1" w14:textId="77777777" w:rsidR="009A16D9" w:rsidRPr="00012449" w:rsidRDefault="0063500A">
            <w:pPr>
              <w:pStyle w:val="PlainText"/>
              <w:jc w:val="center"/>
              <w:rPr>
                <w:rStyle w:val="NormalCharacter"/>
                <w:rFonts w:hAnsi="宋体"/>
                <w:color w:val="000000" w:themeColor="text1"/>
                <w:kern w:val="2"/>
                <w:sz w:val="21"/>
                <w:szCs w:val="21"/>
              </w:rPr>
            </w:pPr>
            <w:r w:rsidRPr="00012449">
              <w:rPr>
                <w:rStyle w:val="NormalCharacter"/>
                <w:rFonts w:hAnsi="宋体"/>
                <w:color w:val="000000" w:themeColor="text1"/>
                <w:kern w:val="2"/>
                <w:sz w:val="21"/>
                <w:szCs w:val="21"/>
              </w:rPr>
              <w:t>竞争性谈判文件条目号</w:t>
            </w:r>
          </w:p>
        </w:tc>
        <w:tc>
          <w:tcPr>
            <w:tcW w:w="3360" w:type="dxa"/>
            <w:tcBorders>
              <w:top w:val="double" w:sz="4" w:space="0" w:color="000000"/>
              <w:left w:val="single" w:sz="6" w:space="0" w:color="000000"/>
              <w:bottom w:val="single" w:sz="6" w:space="0" w:color="000000"/>
              <w:right w:val="single" w:sz="6" w:space="0" w:color="000000"/>
            </w:tcBorders>
            <w:vAlign w:val="center"/>
          </w:tcPr>
          <w:p w14:paraId="4D85A80F" w14:textId="77777777" w:rsidR="009A16D9" w:rsidRPr="00012449" w:rsidRDefault="0063500A">
            <w:pPr>
              <w:pStyle w:val="PlainText"/>
              <w:jc w:val="center"/>
              <w:rPr>
                <w:rStyle w:val="NormalCharacter"/>
                <w:rFonts w:hAnsi="宋体"/>
                <w:color w:val="000000" w:themeColor="text1"/>
                <w:kern w:val="2"/>
                <w:sz w:val="21"/>
                <w:szCs w:val="21"/>
              </w:rPr>
            </w:pPr>
            <w:r w:rsidRPr="00012449">
              <w:rPr>
                <w:rStyle w:val="NormalCharacter"/>
                <w:rFonts w:hAnsi="宋体"/>
                <w:color w:val="000000" w:themeColor="text1"/>
                <w:kern w:val="2"/>
                <w:sz w:val="21"/>
                <w:szCs w:val="21"/>
              </w:rPr>
              <w:t>竞争性谈判文件技术需求的内容与数值</w:t>
            </w:r>
          </w:p>
        </w:tc>
        <w:tc>
          <w:tcPr>
            <w:tcW w:w="2730" w:type="dxa"/>
            <w:tcBorders>
              <w:top w:val="double" w:sz="4" w:space="0" w:color="000000"/>
              <w:left w:val="single" w:sz="6" w:space="0" w:color="000000"/>
              <w:bottom w:val="single" w:sz="6" w:space="0" w:color="000000"/>
              <w:right w:val="single" w:sz="6" w:space="0" w:color="000000"/>
            </w:tcBorders>
            <w:vAlign w:val="center"/>
          </w:tcPr>
          <w:p w14:paraId="1B8D27BC" w14:textId="77777777" w:rsidR="009A16D9" w:rsidRPr="00012449" w:rsidRDefault="0063500A">
            <w:pPr>
              <w:pStyle w:val="PlainText"/>
              <w:jc w:val="center"/>
              <w:rPr>
                <w:rStyle w:val="NormalCharacter"/>
                <w:rFonts w:hAnsi="宋体"/>
                <w:color w:val="000000" w:themeColor="text1"/>
                <w:kern w:val="2"/>
                <w:sz w:val="21"/>
                <w:szCs w:val="21"/>
              </w:rPr>
            </w:pPr>
            <w:r w:rsidRPr="00012449">
              <w:rPr>
                <w:rStyle w:val="NormalCharacter"/>
                <w:rFonts w:hAnsi="宋体"/>
                <w:color w:val="000000" w:themeColor="text1"/>
                <w:kern w:val="2"/>
                <w:sz w:val="21"/>
                <w:szCs w:val="21"/>
              </w:rPr>
              <w:t>谈判响应文件的技术响应内容与数值</w:t>
            </w:r>
          </w:p>
        </w:tc>
        <w:tc>
          <w:tcPr>
            <w:tcW w:w="1890" w:type="dxa"/>
            <w:tcBorders>
              <w:top w:val="double" w:sz="4" w:space="0" w:color="000000"/>
              <w:left w:val="single" w:sz="6" w:space="0" w:color="000000"/>
              <w:bottom w:val="single" w:sz="6" w:space="0" w:color="000000"/>
              <w:right w:val="double" w:sz="4" w:space="0" w:color="000000"/>
            </w:tcBorders>
            <w:vAlign w:val="center"/>
          </w:tcPr>
          <w:p w14:paraId="113A1A70" w14:textId="77777777" w:rsidR="009A16D9" w:rsidRPr="00012449" w:rsidRDefault="0063500A">
            <w:pPr>
              <w:pStyle w:val="PlainText"/>
              <w:jc w:val="center"/>
              <w:rPr>
                <w:rStyle w:val="NormalCharacter"/>
                <w:rFonts w:hAnsi="宋体"/>
                <w:color w:val="000000" w:themeColor="text1"/>
                <w:kern w:val="2"/>
                <w:sz w:val="21"/>
                <w:szCs w:val="21"/>
              </w:rPr>
            </w:pPr>
            <w:r w:rsidRPr="00012449">
              <w:rPr>
                <w:rStyle w:val="NormalCharacter"/>
                <w:rFonts w:hAnsi="宋体"/>
                <w:color w:val="000000" w:themeColor="text1"/>
                <w:kern w:val="2"/>
                <w:sz w:val="21"/>
                <w:szCs w:val="21"/>
              </w:rPr>
              <w:t>偏离情况说明</w:t>
            </w:r>
          </w:p>
        </w:tc>
      </w:tr>
      <w:tr w:rsidR="009A16D9" w:rsidRPr="00012449" w14:paraId="66A67644"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2591A37C"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5F399BFE"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40225835"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009EC98A"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06E411FA"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1B140551"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6A1CC7F8"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6D30633C"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745BF572"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3A619073"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76924529"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64742F94"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58521A01"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60BC7F03"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36E4C9BD"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4BEF5701"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37E9A94A"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1A105340"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7F569025"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5BA81E67"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021C1987"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0B0BF68F"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64FE8D5D"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14820936"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3060665B"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5BA341B0"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211BE8D6"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46C022CC"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5403C9C5"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5FAE7EBE"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7D437816"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2062EBB1"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0DF896FB"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14C4DF12"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6F81E8A6"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44412A9F"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130CE94F"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715F437A"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6EAC9FF8"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19B967BD"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65C7165F"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21B23446"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4C8C1B46"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35FF2EF6"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6418C6C5"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78CD855D"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7F823A77"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4209E6D5"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10E9601C"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7442C347"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258E610A"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622D7E91"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065D7AE3"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4B4013C1"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3EFB2504"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404A77C6"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03E1BFE0"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068A98CB"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0E1461DD"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14CD72BF"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43C7DA1A"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6506F481"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56DEE9A1"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40B5AD7D"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23F9B4A5" w14:textId="77777777">
        <w:trPr>
          <w:trHeight w:val="465"/>
        </w:trPr>
        <w:tc>
          <w:tcPr>
            <w:tcW w:w="1263" w:type="dxa"/>
            <w:tcBorders>
              <w:top w:val="single" w:sz="6" w:space="0" w:color="000000"/>
              <w:left w:val="double" w:sz="4" w:space="0" w:color="000000"/>
              <w:bottom w:val="single" w:sz="6" w:space="0" w:color="000000"/>
              <w:right w:val="single" w:sz="6" w:space="0" w:color="000000"/>
            </w:tcBorders>
            <w:vAlign w:val="center"/>
          </w:tcPr>
          <w:p w14:paraId="28B7D72A"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single" w:sz="6" w:space="0" w:color="000000"/>
              <w:right w:val="single" w:sz="6" w:space="0" w:color="000000"/>
            </w:tcBorders>
            <w:vAlign w:val="center"/>
          </w:tcPr>
          <w:p w14:paraId="2FC62E91"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single" w:sz="6" w:space="0" w:color="000000"/>
              <w:right w:val="single" w:sz="6" w:space="0" w:color="000000"/>
            </w:tcBorders>
            <w:vAlign w:val="center"/>
          </w:tcPr>
          <w:p w14:paraId="60F52F04"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single" w:sz="6" w:space="0" w:color="000000"/>
              <w:right w:val="double" w:sz="4" w:space="0" w:color="000000"/>
            </w:tcBorders>
            <w:vAlign w:val="center"/>
          </w:tcPr>
          <w:p w14:paraId="39198B17" w14:textId="77777777" w:rsidR="009A16D9" w:rsidRPr="00012449" w:rsidRDefault="009A16D9">
            <w:pPr>
              <w:pStyle w:val="PlainText"/>
              <w:jc w:val="center"/>
              <w:rPr>
                <w:rStyle w:val="NormalCharacter"/>
                <w:rFonts w:hAnsi="宋体"/>
                <w:color w:val="000000" w:themeColor="text1"/>
                <w:kern w:val="2"/>
                <w:sz w:val="21"/>
                <w:szCs w:val="21"/>
              </w:rPr>
            </w:pPr>
          </w:p>
        </w:tc>
      </w:tr>
      <w:tr w:rsidR="009A16D9" w:rsidRPr="00012449" w14:paraId="4A97FF53" w14:textId="77777777">
        <w:trPr>
          <w:trHeight w:val="465"/>
        </w:trPr>
        <w:tc>
          <w:tcPr>
            <w:tcW w:w="1263" w:type="dxa"/>
            <w:tcBorders>
              <w:top w:val="single" w:sz="6" w:space="0" w:color="000000"/>
              <w:left w:val="double" w:sz="4" w:space="0" w:color="000000"/>
              <w:bottom w:val="double" w:sz="4" w:space="0" w:color="000000"/>
              <w:right w:val="single" w:sz="6" w:space="0" w:color="000000"/>
            </w:tcBorders>
            <w:vAlign w:val="center"/>
          </w:tcPr>
          <w:p w14:paraId="3D93D5C3" w14:textId="77777777" w:rsidR="009A16D9" w:rsidRPr="00012449" w:rsidRDefault="009A16D9">
            <w:pPr>
              <w:pStyle w:val="PlainText"/>
              <w:jc w:val="center"/>
              <w:rPr>
                <w:rStyle w:val="NormalCharacter"/>
                <w:rFonts w:hAnsi="宋体"/>
                <w:color w:val="000000" w:themeColor="text1"/>
                <w:kern w:val="2"/>
                <w:sz w:val="21"/>
                <w:szCs w:val="21"/>
              </w:rPr>
            </w:pPr>
          </w:p>
        </w:tc>
        <w:tc>
          <w:tcPr>
            <w:tcW w:w="3360" w:type="dxa"/>
            <w:tcBorders>
              <w:top w:val="single" w:sz="6" w:space="0" w:color="000000"/>
              <w:left w:val="single" w:sz="6" w:space="0" w:color="000000"/>
              <w:bottom w:val="double" w:sz="4" w:space="0" w:color="000000"/>
              <w:right w:val="single" w:sz="6" w:space="0" w:color="000000"/>
            </w:tcBorders>
            <w:vAlign w:val="center"/>
          </w:tcPr>
          <w:p w14:paraId="6B7C800A" w14:textId="77777777" w:rsidR="009A16D9" w:rsidRPr="00012449" w:rsidRDefault="009A16D9">
            <w:pPr>
              <w:pStyle w:val="PlainText"/>
              <w:jc w:val="center"/>
              <w:rPr>
                <w:rStyle w:val="NormalCharacter"/>
                <w:rFonts w:hAnsi="宋体"/>
                <w:color w:val="000000" w:themeColor="text1"/>
                <w:kern w:val="2"/>
                <w:sz w:val="21"/>
                <w:szCs w:val="21"/>
              </w:rPr>
            </w:pPr>
          </w:p>
        </w:tc>
        <w:tc>
          <w:tcPr>
            <w:tcW w:w="2730" w:type="dxa"/>
            <w:tcBorders>
              <w:top w:val="single" w:sz="6" w:space="0" w:color="000000"/>
              <w:left w:val="single" w:sz="6" w:space="0" w:color="000000"/>
              <w:bottom w:val="double" w:sz="4" w:space="0" w:color="000000"/>
              <w:right w:val="single" w:sz="6" w:space="0" w:color="000000"/>
            </w:tcBorders>
            <w:vAlign w:val="center"/>
          </w:tcPr>
          <w:p w14:paraId="2248F68C" w14:textId="77777777" w:rsidR="009A16D9" w:rsidRPr="00012449" w:rsidRDefault="009A16D9">
            <w:pPr>
              <w:pStyle w:val="PlainText"/>
              <w:jc w:val="center"/>
              <w:rPr>
                <w:rStyle w:val="NormalCharacter"/>
                <w:rFonts w:hAnsi="宋体"/>
                <w:color w:val="000000" w:themeColor="text1"/>
                <w:kern w:val="2"/>
                <w:sz w:val="21"/>
                <w:szCs w:val="21"/>
              </w:rPr>
            </w:pPr>
          </w:p>
        </w:tc>
        <w:tc>
          <w:tcPr>
            <w:tcW w:w="1890" w:type="dxa"/>
            <w:tcBorders>
              <w:top w:val="single" w:sz="6" w:space="0" w:color="000000"/>
              <w:left w:val="single" w:sz="6" w:space="0" w:color="000000"/>
              <w:bottom w:val="double" w:sz="4" w:space="0" w:color="000000"/>
              <w:right w:val="double" w:sz="4" w:space="0" w:color="000000"/>
            </w:tcBorders>
            <w:vAlign w:val="center"/>
          </w:tcPr>
          <w:p w14:paraId="64271686" w14:textId="77777777" w:rsidR="009A16D9" w:rsidRPr="00012449" w:rsidRDefault="009A16D9">
            <w:pPr>
              <w:pStyle w:val="PlainText"/>
              <w:jc w:val="center"/>
              <w:rPr>
                <w:rStyle w:val="NormalCharacter"/>
                <w:rFonts w:hAnsi="宋体"/>
                <w:color w:val="000000" w:themeColor="text1"/>
                <w:kern w:val="2"/>
                <w:sz w:val="21"/>
                <w:szCs w:val="21"/>
              </w:rPr>
            </w:pPr>
          </w:p>
        </w:tc>
      </w:tr>
    </w:tbl>
    <w:p w14:paraId="2BCFCDC8" w14:textId="4F5F904F" w:rsidR="002A1D79" w:rsidRDefault="002A1D79" w:rsidP="002A1D79">
      <w:pPr>
        <w:spacing w:line="360" w:lineRule="auto"/>
        <w:rPr>
          <w:rFonts w:ascii="宋体" w:hAnsi="宋体"/>
          <w:szCs w:val="21"/>
        </w:rPr>
      </w:pPr>
      <w:r>
        <w:rPr>
          <w:rFonts w:ascii="宋体" w:hAnsi="宋体" w:hint="eastAsia"/>
          <w:szCs w:val="21"/>
        </w:rPr>
        <w:t>注：供应商</w:t>
      </w:r>
      <w:r>
        <w:rPr>
          <w:rFonts w:ascii="宋体" w:hAnsi="宋体"/>
          <w:szCs w:val="21"/>
        </w:rPr>
        <w:t>应对</w:t>
      </w:r>
      <w:r>
        <w:rPr>
          <w:rFonts w:hAnsi="宋体" w:hint="eastAsia"/>
          <w:szCs w:val="21"/>
        </w:rPr>
        <w:t>竞争性谈判文件</w:t>
      </w:r>
      <w:r>
        <w:rPr>
          <w:rFonts w:ascii="宋体" w:hAnsi="宋体"/>
          <w:szCs w:val="21"/>
        </w:rPr>
        <w:t>第</w:t>
      </w:r>
      <w:r>
        <w:rPr>
          <w:rFonts w:ascii="宋体" w:hAnsi="宋体" w:hint="eastAsia"/>
          <w:szCs w:val="21"/>
        </w:rPr>
        <w:t>四部分</w:t>
      </w:r>
      <w:r>
        <w:rPr>
          <w:rFonts w:ascii="宋体" w:hAnsi="宋体"/>
          <w:szCs w:val="21"/>
        </w:rPr>
        <w:t>技术</w:t>
      </w:r>
      <w:r>
        <w:rPr>
          <w:rFonts w:ascii="宋体" w:hAnsi="宋体" w:hint="eastAsia"/>
          <w:szCs w:val="21"/>
        </w:rPr>
        <w:t>需求</w:t>
      </w:r>
      <w:r>
        <w:rPr>
          <w:rFonts w:ascii="宋体" w:hAnsi="宋体"/>
          <w:szCs w:val="21"/>
        </w:rPr>
        <w:t>的内容给予逐条响应，以</w:t>
      </w:r>
      <w:r>
        <w:rPr>
          <w:rFonts w:ascii="宋体" w:hAnsi="宋体" w:hint="eastAsia"/>
          <w:szCs w:val="21"/>
        </w:rPr>
        <w:t>报价</w:t>
      </w:r>
      <w:r>
        <w:rPr>
          <w:rFonts w:ascii="宋体" w:hAnsi="宋体"/>
          <w:szCs w:val="21"/>
        </w:rPr>
        <w:t>服务所能达到的内容予以填写，而不应</w:t>
      </w:r>
      <w:r>
        <w:rPr>
          <w:rFonts w:ascii="宋体" w:hAnsi="宋体" w:hint="eastAsia"/>
          <w:szCs w:val="21"/>
        </w:rPr>
        <w:t>复制</w:t>
      </w:r>
      <w:r>
        <w:rPr>
          <w:rFonts w:hAnsi="宋体" w:hint="eastAsia"/>
          <w:szCs w:val="21"/>
        </w:rPr>
        <w:t>竞争性谈判文件</w:t>
      </w:r>
      <w:r>
        <w:rPr>
          <w:rFonts w:ascii="宋体" w:hAnsi="宋体"/>
          <w:szCs w:val="21"/>
        </w:rPr>
        <w:t>的技术要求作为响应内容。</w:t>
      </w:r>
      <w:r>
        <w:rPr>
          <w:rFonts w:ascii="宋体" w:hAnsi="宋体" w:hint="eastAsia"/>
          <w:b/>
          <w:szCs w:val="21"/>
        </w:rPr>
        <w:t>*号</w:t>
      </w:r>
      <w:r>
        <w:rPr>
          <w:rFonts w:ascii="宋体" w:hAnsi="宋体"/>
          <w:b/>
          <w:szCs w:val="21"/>
        </w:rPr>
        <w:t>条款</w:t>
      </w:r>
      <w:r>
        <w:rPr>
          <w:rFonts w:hAnsi="宋体" w:hint="eastAsia"/>
          <w:b/>
          <w:szCs w:val="21"/>
        </w:rPr>
        <w:t>为</w:t>
      </w:r>
      <w:r>
        <w:rPr>
          <w:rFonts w:hAnsi="宋体"/>
          <w:b/>
          <w:szCs w:val="21"/>
        </w:rPr>
        <w:t>一票否决项，</w:t>
      </w:r>
      <w:r>
        <w:rPr>
          <w:rFonts w:hAnsi="宋体" w:hint="eastAsia"/>
          <w:b/>
          <w:szCs w:val="21"/>
        </w:rPr>
        <w:t>如有负偏离，视为未实质性响应本次采购，</w:t>
      </w:r>
      <w:r>
        <w:rPr>
          <w:rFonts w:hAnsi="宋体"/>
          <w:b/>
          <w:szCs w:val="21"/>
        </w:rPr>
        <w:t>投标将被拒绝</w:t>
      </w:r>
      <w:r>
        <w:rPr>
          <w:rFonts w:hAnsi="宋体" w:hint="eastAsia"/>
          <w:b/>
          <w:szCs w:val="21"/>
        </w:rPr>
        <w:t>。</w:t>
      </w:r>
    </w:p>
    <w:p w14:paraId="715913E5" w14:textId="77777777" w:rsidR="009A16D9" w:rsidRPr="002A1D79" w:rsidRDefault="009A16D9">
      <w:pPr>
        <w:ind w:left="473" w:hangingChars="225" w:hanging="473"/>
        <w:rPr>
          <w:rStyle w:val="NormalCharacter"/>
          <w:color w:val="000000" w:themeColor="text1"/>
          <w:szCs w:val="21"/>
        </w:rPr>
      </w:pPr>
    </w:p>
    <w:p w14:paraId="015D31A8" w14:textId="77777777" w:rsidR="009A16D9" w:rsidRPr="00012449" w:rsidRDefault="0063500A">
      <w:pPr>
        <w:spacing w:before="156" w:line="360" w:lineRule="auto"/>
        <w:rPr>
          <w:rStyle w:val="NormalCharacter"/>
          <w:color w:val="000000" w:themeColor="text1"/>
        </w:rPr>
      </w:pPr>
      <w:r w:rsidRPr="00012449">
        <w:rPr>
          <w:rStyle w:val="NormalCharacter"/>
          <w:color w:val="000000" w:themeColor="text1"/>
        </w:rPr>
        <w:t>供应商名称（单位公章）：</w:t>
      </w:r>
    </w:p>
    <w:p w14:paraId="6F469813" w14:textId="77777777" w:rsidR="009A16D9" w:rsidRPr="00012449" w:rsidRDefault="0063500A">
      <w:pPr>
        <w:spacing w:before="156" w:line="360" w:lineRule="auto"/>
        <w:rPr>
          <w:rStyle w:val="NormalCharacter"/>
          <w:color w:val="000000" w:themeColor="text1"/>
          <w:u w:val="single"/>
        </w:rPr>
      </w:pPr>
      <w:r w:rsidRPr="00012449">
        <w:rPr>
          <w:rStyle w:val="NormalCharacter"/>
          <w:color w:val="000000" w:themeColor="text1"/>
        </w:rPr>
        <w:t>法定代表人或授权代表签字：</w:t>
      </w:r>
    </w:p>
    <w:p w14:paraId="02450AE4" w14:textId="4DF096B8" w:rsidR="009A16D9" w:rsidRDefault="0063500A">
      <w:pPr>
        <w:spacing w:before="156" w:line="360" w:lineRule="auto"/>
        <w:rPr>
          <w:rStyle w:val="NormalCharacter"/>
          <w:color w:val="000000" w:themeColor="text1"/>
        </w:rPr>
      </w:pPr>
      <w:r w:rsidRPr="00012449">
        <w:rPr>
          <w:rStyle w:val="NormalCharacter"/>
          <w:color w:val="000000" w:themeColor="text1"/>
        </w:rPr>
        <w:t>日期：</w:t>
      </w:r>
    </w:p>
    <w:p w14:paraId="21D2E644" w14:textId="62E8B2C7" w:rsidR="0046477A" w:rsidRDefault="0046477A">
      <w:pPr>
        <w:spacing w:before="156" w:line="360" w:lineRule="auto"/>
        <w:rPr>
          <w:rStyle w:val="NormalCharacter"/>
          <w:color w:val="000000" w:themeColor="text1"/>
        </w:rPr>
      </w:pPr>
    </w:p>
    <w:p w14:paraId="141F6412" w14:textId="77777777" w:rsidR="00252D3F" w:rsidRPr="00012449" w:rsidRDefault="00252D3F">
      <w:pPr>
        <w:spacing w:before="156" w:line="360" w:lineRule="auto"/>
        <w:rPr>
          <w:rStyle w:val="NormalCharacter"/>
          <w:color w:val="000000" w:themeColor="text1"/>
        </w:rPr>
      </w:pPr>
    </w:p>
    <w:p w14:paraId="2DBF80C1" w14:textId="4CC2D9D6" w:rsidR="009A16D9" w:rsidRPr="003D37E3" w:rsidRDefault="0063500A">
      <w:pPr>
        <w:jc w:val="left"/>
        <w:rPr>
          <w:rStyle w:val="NormalCharacter"/>
          <w:b/>
          <w:color w:val="000000" w:themeColor="text1"/>
          <w:sz w:val="28"/>
          <w:szCs w:val="28"/>
          <w:lang w:val="zh-CN"/>
        </w:rPr>
      </w:pPr>
      <w:r w:rsidRPr="003D37E3">
        <w:rPr>
          <w:rStyle w:val="NormalCharacter"/>
          <w:b/>
          <w:color w:val="000000" w:themeColor="text1"/>
          <w:sz w:val="28"/>
          <w:szCs w:val="28"/>
          <w:lang w:val="zh-CN"/>
        </w:rPr>
        <w:lastRenderedPageBreak/>
        <w:t>格式</w:t>
      </w:r>
      <w:r w:rsidR="00252D3F">
        <w:rPr>
          <w:rStyle w:val="NormalCharacter"/>
          <w:rFonts w:hint="eastAsia"/>
          <w:b/>
          <w:color w:val="000000" w:themeColor="text1"/>
          <w:sz w:val="28"/>
          <w:szCs w:val="28"/>
          <w:lang w:val="zh-CN"/>
        </w:rPr>
        <w:t>文本六</w:t>
      </w:r>
    </w:p>
    <w:p w14:paraId="26BB413C" w14:textId="77777777" w:rsidR="009A16D9" w:rsidRPr="00012449" w:rsidRDefault="0063500A">
      <w:pPr>
        <w:spacing w:line="375" w:lineRule="atLeast"/>
        <w:ind w:firstLine="660"/>
        <w:jc w:val="center"/>
        <w:rPr>
          <w:rStyle w:val="NormalCharacter"/>
          <w:rFonts w:ascii="宋体" w:hAnsi="宋体"/>
          <w:color w:val="000000" w:themeColor="text1"/>
          <w:kern w:val="0"/>
          <w:sz w:val="44"/>
          <w:szCs w:val="44"/>
        </w:rPr>
      </w:pPr>
      <w:r w:rsidRPr="00012449">
        <w:rPr>
          <w:rStyle w:val="NormalCharacter"/>
          <w:rFonts w:ascii="Times New Roman" w:hAnsi="Times New Roman"/>
          <w:b/>
          <w:bCs/>
          <w:color w:val="000000" w:themeColor="text1"/>
          <w:kern w:val="0"/>
          <w:sz w:val="44"/>
          <w:szCs w:val="44"/>
        </w:rPr>
        <w:t>投</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标</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人</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廉</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政</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承</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诺</w:t>
      </w:r>
      <w:r w:rsidRPr="00012449">
        <w:rPr>
          <w:rStyle w:val="NormalCharacter"/>
          <w:rFonts w:ascii="Times New Roman" w:hAnsi="Times New Roman"/>
          <w:b/>
          <w:bCs/>
          <w:color w:val="000000" w:themeColor="text1"/>
          <w:kern w:val="0"/>
          <w:sz w:val="44"/>
          <w:szCs w:val="44"/>
        </w:rPr>
        <w:t xml:space="preserve"> </w:t>
      </w:r>
      <w:r w:rsidRPr="00012449">
        <w:rPr>
          <w:rStyle w:val="NormalCharacter"/>
          <w:rFonts w:ascii="Times New Roman" w:hAnsi="Times New Roman"/>
          <w:b/>
          <w:bCs/>
          <w:color w:val="000000" w:themeColor="text1"/>
          <w:kern w:val="0"/>
          <w:sz w:val="44"/>
          <w:szCs w:val="44"/>
        </w:rPr>
        <w:t>书</w:t>
      </w:r>
    </w:p>
    <w:p w14:paraId="78C27276" w14:textId="77777777" w:rsidR="009A16D9" w:rsidRPr="00012449" w:rsidRDefault="009A16D9">
      <w:pPr>
        <w:spacing w:after="312" w:line="240" w:lineRule="exact"/>
        <w:ind w:firstLine="658"/>
        <w:jc w:val="center"/>
        <w:rPr>
          <w:rStyle w:val="NormalCharacter"/>
          <w:rFonts w:ascii="仿宋_GB2312" w:eastAsia="仿宋_GB2312" w:hAnsi="宋体"/>
          <w:color w:val="000000" w:themeColor="text1"/>
          <w:kern w:val="0"/>
          <w:sz w:val="28"/>
          <w:szCs w:val="28"/>
        </w:rPr>
      </w:pPr>
    </w:p>
    <w:p w14:paraId="56AE06A3" w14:textId="28DAB77D" w:rsidR="009A16D9" w:rsidRPr="00012449" w:rsidRDefault="0063500A">
      <w:pPr>
        <w:snapToGrid w:val="0"/>
        <w:spacing w:line="480" w:lineRule="exact"/>
        <w:ind w:firstLineChars="200" w:firstLine="560"/>
        <w:rPr>
          <w:rStyle w:val="NormalCharacter"/>
          <w:rFonts w:ascii="仿宋_GB2312" w:eastAsia="仿宋_GB2312" w:hAnsi="宋体"/>
          <w:color w:val="000000" w:themeColor="text1"/>
          <w:kern w:val="0"/>
          <w:sz w:val="28"/>
          <w:szCs w:val="28"/>
        </w:rPr>
      </w:pPr>
      <w:r w:rsidRPr="00012449">
        <w:rPr>
          <w:rStyle w:val="NormalCharacter"/>
          <w:rFonts w:ascii="仿宋_GB2312" w:eastAsia="仿宋_GB2312" w:hAnsi="宋体"/>
          <w:color w:val="000000" w:themeColor="text1"/>
          <w:kern w:val="0"/>
          <w:sz w:val="28"/>
          <w:szCs w:val="28"/>
        </w:rPr>
        <w:t>本投标人在参加</w:t>
      </w:r>
      <w:r w:rsidR="00533A84">
        <w:rPr>
          <w:rStyle w:val="NormalCharacter"/>
          <w:rFonts w:ascii="仿宋_GB2312" w:eastAsia="仿宋_GB2312" w:hAnsi="宋体"/>
          <w:color w:val="000000" w:themeColor="text1"/>
          <w:kern w:val="0"/>
          <w:sz w:val="28"/>
          <w:szCs w:val="28"/>
        </w:rPr>
        <w:t>中国疾病预防控制中心寄生虫病预防控制所（国家热带病研究中心）</w:t>
      </w:r>
      <w:r w:rsidRPr="00012449">
        <w:rPr>
          <w:rStyle w:val="NormalCharacter"/>
          <w:rFonts w:ascii="仿宋_GB2312" w:eastAsia="仿宋_GB2312" w:hAnsi="宋体"/>
          <w:color w:val="000000" w:themeColor="text1"/>
          <w:kern w:val="0"/>
          <w:sz w:val="28"/>
          <w:szCs w:val="28"/>
        </w:rPr>
        <w:t>（</w:t>
      </w:r>
      <w:r w:rsidR="00BA4ADC">
        <w:rPr>
          <w:rStyle w:val="NormalCharacter"/>
          <w:rFonts w:ascii="仿宋_GB2312" w:eastAsia="仿宋_GB2312" w:hAnsi="宋体"/>
          <w:color w:val="000000" w:themeColor="text1"/>
          <w:kern w:val="0"/>
          <w:sz w:val="28"/>
          <w:szCs w:val="28"/>
          <w:u w:val="single"/>
        </w:rPr>
        <w:t xml:space="preserve">     </w:t>
      </w:r>
      <w:r w:rsidRPr="00012449">
        <w:rPr>
          <w:rStyle w:val="NormalCharacter"/>
          <w:rFonts w:ascii="仿宋_GB2312" w:eastAsia="仿宋_GB2312" w:hAnsi="宋体"/>
          <w:color w:val="000000" w:themeColor="text1"/>
          <w:kern w:val="0"/>
          <w:sz w:val="28"/>
          <w:szCs w:val="28"/>
          <w:u w:val="single"/>
        </w:rPr>
        <w:t xml:space="preserve">                </w:t>
      </w:r>
      <w:r w:rsidRPr="00012449">
        <w:rPr>
          <w:rStyle w:val="NormalCharacter"/>
          <w:rFonts w:ascii="仿宋_GB2312" w:eastAsia="仿宋_GB2312" w:hAnsi="宋体"/>
          <w:color w:val="000000" w:themeColor="text1"/>
          <w:kern w:val="0"/>
          <w:sz w:val="28"/>
          <w:szCs w:val="28"/>
        </w:rPr>
        <w:t>）项目投标过程中，承诺如下：</w:t>
      </w:r>
    </w:p>
    <w:p w14:paraId="6D417919" w14:textId="77777777" w:rsidR="009A16D9" w:rsidRPr="00012449" w:rsidRDefault="0063500A">
      <w:pPr>
        <w:snapToGrid w:val="0"/>
        <w:spacing w:line="480" w:lineRule="exact"/>
        <w:ind w:firstLineChars="200" w:firstLine="560"/>
        <w:rPr>
          <w:rStyle w:val="NormalCharacter"/>
          <w:rFonts w:ascii="仿宋_GB2312" w:eastAsia="仿宋_GB2312" w:hAnsi="宋体"/>
          <w:color w:val="000000" w:themeColor="text1"/>
          <w:kern w:val="0"/>
          <w:sz w:val="28"/>
          <w:szCs w:val="28"/>
        </w:rPr>
      </w:pPr>
      <w:r w:rsidRPr="00012449">
        <w:rPr>
          <w:rStyle w:val="NormalCharacter"/>
          <w:rFonts w:ascii="仿宋_GB2312" w:eastAsia="仿宋_GB2312" w:hAnsi="宋体"/>
          <w:color w:val="000000" w:themeColor="text1"/>
          <w:kern w:val="0"/>
          <w:sz w:val="28"/>
          <w:szCs w:val="28"/>
        </w:rPr>
        <w:t>1.严格执行《中华人民共和国政府采购法》和《中华人民共和国招标投标法》等相关法律规章的要求，遵循公平竞争、诚实信用原则，参与项目投标。</w:t>
      </w:r>
    </w:p>
    <w:p w14:paraId="03CFA4C7" w14:textId="77777777" w:rsidR="009A16D9" w:rsidRPr="00012449" w:rsidRDefault="0063500A">
      <w:pPr>
        <w:snapToGrid w:val="0"/>
        <w:spacing w:line="480" w:lineRule="exact"/>
        <w:ind w:firstLineChars="200" w:firstLine="560"/>
        <w:rPr>
          <w:rStyle w:val="NormalCharacter"/>
          <w:rFonts w:ascii="仿宋_GB2312" w:eastAsia="仿宋_GB2312" w:hAnsi="宋体"/>
          <w:color w:val="000000" w:themeColor="text1"/>
          <w:kern w:val="0"/>
          <w:sz w:val="28"/>
          <w:szCs w:val="28"/>
        </w:rPr>
      </w:pPr>
      <w:r w:rsidRPr="00012449">
        <w:rPr>
          <w:rStyle w:val="NormalCharacter"/>
          <w:rFonts w:ascii="仿宋_GB2312" w:eastAsia="仿宋_GB2312" w:hAnsi="宋体"/>
          <w:color w:val="000000" w:themeColor="text1"/>
          <w:kern w:val="0"/>
          <w:sz w:val="28"/>
          <w:szCs w:val="28"/>
        </w:rPr>
        <w:t>2.不以不正当手段诋毁、排斥其他供应商；不提供虚假材料谋取中标、成交。</w:t>
      </w:r>
    </w:p>
    <w:p w14:paraId="4FF120F6" w14:textId="77777777" w:rsidR="009A16D9" w:rsidRPr="00012449" w:rsidRDefault="0063500A">
      <w:pPr>
        <w:snapToGrid w:val="0"/>
        <w:spacing w:line="480" w:lineRule="exact"/>
        <w:ind w:firstLineChars="200" w:firstLine="560"/>
        <w:rPr>
          <w:rStyle w:val="NormalCharacter"/>
          <w:rFonts w:ascii="仿宋_GB2312" w:eastAsia="仿宋_GB2312" w:hAnsi="宋体"/>
          <w:iCs/>
          <w:color w:val="000000" w:themeColor="text1"/>
          <w:kern w:val="0"/>
          <w:sz w:val="28"/>
          <w:szCs w:val="28"/>
        </w:rPr>
      </w:pPr>
      <w:r w:rsidRPr="00012449">
        <w:rPr>
          <w:rStyle w:val="NormalCharacter"/>
          <w:rFonts w:ascii="仿宋_GB2312" w:eastAsia="仿宋_GB2312" w:hAnsi="宋体"/>
          <w:iCs/>
          <w:color w:val="000000" w:themeColor="text1"/>
          <w:kern w:val="0"/>
          <w:sz w:val="28"/>
          <w:szCs w:val="28"/>
        </w:rPr>
        <w:t>3.不向采购人、采购代理机构及其他投标人行贿，串通搞假投标、陪标、围标、串标。</w:t>
      </w:r>
    </w:p>
    <w:p w14:paraId="708A5FD2" w14:textId="77777777" w:rsidR="009A16D9" w:rsidRPr="00012449" w:rsidRDefault="0063500A">
      <w:pPr>
        <w:snapToGrid w:val="0"/>
        <w:spacing w:line="480" w:lineRule="exact"/>
        <w:ind w:firstLineChars="200" w:firstLine="560"/>
        <w:rPr>
          <w:rStyle w:val="NormalCharacter"/>
          <w:rFonts w:ascii="仿宋_GB2312" w:eastAsia="仿宋_GB2312" w:hAnsi="宋体"/>
          <w:iCs/>
          <w:color w:val="000000" w:themeColor="text1"/>
          <w:kern w:val="0"/>
          <w:sz w:val="28"/>
          <w:szCs w:val="28"/>
        </w:rPr>
      </w:pPr>
      <w:r w:rsidRPr="00012449">
        <w:rPr>
          <w:rStyle w:val="NormalCharacter"/>
          <w:rFonts w:ascii="仿宋_GB2312" w:eastAsia="仿宋_GB2312" w:hAnsi="宋体"/>
          <w:iCs/>
          <w:color w:val="000000" w:themeColor="text1"/>
          <w:kern w:val="0"/>
          <w:sz w:val="28"/>
          <w:szCs w:val="28"/>
        </w:rPr>
        <w:t>4.不向评委行贿，以不正当手段谋取中标、成交。</w:t>
      </w:r>
    </w:p>
    <w:p w14:paraId="078AEF0F" w14:textId="77777777" w:rsidR="009A16D9" w:rsidRPr="00012449" w:rsidRDefault="0063500A">
      <w:pPr>
        <w:snapToGrid w:val="0"/>
        <w:spacing w:line="480" w:lineRule="exact"/>
        <w:ind w:firstLineChars="200" w:firstLine="560"/>
        <w:rPr>
          <w:rStyle w:val="NormalCharacter"/>
          <w:rFonts w:ascii="仿宋_GB2312" w:eastAsia="仿宋_GB2312" w:hAnsi="宋体"/>
          <w:iCs/>
          <w:color w:val="000000" w:themeColor="text1"/>
          <w:kern w:val="0"/>
          <w:sz w:val="28"/>
          <w:szCs w:val="28"/>
        </w:rPr>
      </w:pPr>
      <w:r w:rsidRPr="00012449">
        <w:rPr>
          <w:rStyle w:val="NormalCharacter"/>
          <w:rFonts w:ascii="仿宋_GB2312" w:eastAsia="仿宋_GB2312" w:hAnsi="宋体"/>
          <w:iCs/>
          <w:color w:val="000000" w:themeColor="text1"/>
          <w:kern w:val="0"/>
          <w:sz w:val="28"/>
          <w:szCs w:val="28"/>
        </w:rPr>
        <w:t>5.</w:t>
      </w:r>
      <w:proofErr w:type="gramStart"/>
      <w:r w:rsidRPr="00012449">
        <w:rPr>
          <w:rStyle w:val="NormalCharacter"/>
          <w:rFonts w:ascii="仿宋_GB2312" w:eastAsia="仿宋_GB2312" w:hAnsi="宋体"/>
          <w:iCs/>
          <w:color w:val="000000" w:themeColor="text1"/>
          <w:kern w:val="0"/>
          <w:sz w:val="28"/>
          <w:szCs w:val="28"/>
        </w:rPr>
        <w:t>不向招投标</w:t>
      </w:r>
      <w:proofErr w:type="gramEnd"/>
      <w:r w:rsidRPr="00012449">
        <w:rPr>
          <w:rStyle w:val="NormalCharacter"/>
          <w:rFonts w:ascii="仿宋_GB2312" w:eastAsia="仿宋_GB2312" w:hAnsi="宋体"/>
          <w:iCs/>
          <w:color w:val="000000" w:themeColor="text1"/>
          <w:kern w:val="0"/>
          <w:sz w:val="28"/>
          <w:szCs w:val="28"/>
        </w:rPr>
        <w:t>监管人员请客、送礼及组织其它有可能影响客观、公正、监管的活动。</w:t>
      </w:r>
    </w:p>
    <w:p w14:paraId="7801B7FC" w14:textId="77777777" w:rsidR="009A16D9" w:rsidRPr="00012449" w:rsidRDefault="0063500A">
      <w:pPr>
        <w:snapToGrid w:val="0"/>
        <w:spacing w:line="480" w:lineRule="exact"/>
        <w:ind w:firstLineChars="200" w:firstLine="560"/>
        <w:rPr>
          <w:rStyle w:val="NormalCharacter"/>
          <w:rFonts w:ascii="仿宋_GB2312" w:eastAsia="仿宋_GB2312" w:hAnsi="宋体"/>
          <w:iCs/>
          <w:color w:val="000000" w:themeColor="text1"/>
          <w:kern w:val="0"/>
          <w:sz w:val="28"/>
          <w:szCs w:val="28"/>
        </w:rPr>
      </w:pPr>
      <w:r w:rsidRPr="00012449">
        <w:rPr>
          <w:rStyle w:val="NormalCharacter"/>
          <w:rFonts w:ascii="仿宋_GB2312" w:eastAsia="仿宋_GB2312" w:hAnsi="宋体"/>
          <w:iCs/>
          <w:color w:val="000000" w:themeColor="text1"/>
          <w:kern w:val="0"/>
          <w:sz w:val="28"/>
          <w:szCs w:val="28"/>
        </w:rPr>
        <w:t>6.不给责任人的违法违规行为说情、解脱。</w:t>
      </w:r>
    </w:p>
    <w:p w14:paraId="74FC3ED2" w14:textId="77777777" w:rsidR="009A16D9" w:rsidRPr="00012449" w:rsidRDefault="0063500A">
      <w:pPr>
        <w:snapToGrid w:val="0"/>
        <w:spacing w:line="480" w:lineRule="exact"/>
        <w:ind w:firstLineChars="200" w:firstLine="560"/>
        <w:rPr>
          <w:rStyle w:val="NormalCharacter"/>
          <w:rFonts w:ascii="仿宋_GB2312" w:eastAsia="仿宋_GB2312" w:hAnsi="宋体"/>
          <w:iCs/>
          <w:color w:val="000000" w:themeColor="text1"/>
          <w:kern w:val="0"/>
          <w:sz w:val="28"/>
          <w:szCs w:val="28"/>
        </w:rPr>
      </w:pPr>
      <w:r w:rsidRPr="00012449">
        <w:rPr>
          <w:rStyle w:val="NormalCharacter"/>
          <w:rFonts w:ascii="仿宋_GB2312" w:eastAsia="仿宋_GB2312" w:hAnsi="宋体"/>
          <w:iCs/>
          <w:color w:val="000000" w:themeColor="text1"/>
          <w:kern w:val="0"/>
          <w:sz w:val="28"/>
          <w:szCs w:val="28"/>
        </w:rPr>
        <w:t>7.与采购人存在利害关系可能影响招标公正性的法人、其他组织或者个人，不得参加投标。利害关系情形参照《中华人民共和国政府采购法实施条例》第九条。</w:t>
      </w:r>
    </w:p>
    <w:p w14:paraId="0C02FD4C" w14:textId="77777777" w:rsidR="009A16D9" w:rsidRPr="00012449" w:rsidRDefault="0063500A">
      <w:pPr>
        <w:snapToGrid w:val="0"/>
        <w:spacing w:line="480" w:lineRule="exact"/>
        <w:ind w:firstLineChars="200" w:firstLine="560"/>
        <w:rPr>
          <w:rStyle w:val="NormalCharacter"/>
          <w:rFonts w:ascii="仿宋_GB2312" w:eastAsia="仿宋_GB2312" w:hAnsi="宋体"/>
          <w:color w:val="000000" w:themeColor="text1"/>
          <w:kern w:val="0"/>
          <w:sz w:val="28"/>
          <w:szCs w:val="28"/>
        </w:rPr>
      </w:pPr>
      <w:r w:rsidRPr="00012449">
        <w:rPr>
          <w:rStyle w:val="NormalCharacter"/>
          <w:rFonts w:ascii="仿宋_GB2312" w:eastAsia="仿宋_GB2312" w:hAnsi="宋体"/>
          <w:color w:val="000000" w:themeColor="text1"/>
          <w:kern w:val="0"/>
          <w:sz w:val="28"/>
          <w:szCs w:val="28"/>
        </w:rPr>
        <w:t>如若发生上述问题，本投标人自愿接受不良行为记录，三年内取消参加中国疾病预防控制中心任何招标采购项目的投标活动，并承担中国疾病预防控制中心向业内进行通报的后果。</w:t>
      </w:r>
    </w:p>
    <w:p w14:paraId="69BBFB96" w14:textId="77777777" w:rsidR="009A16D9" w:rsidRPr="00012449" w:rsidRDefault="0063500A">
      <w:pPr>
        <w:spacing w:line="240" w:lineRule="exact"/>
        <w:ind w:firstLineChars="200" w:firstLine="560"/>
        <w:rPr>
          <w:rStyle w:val="NormalCharacter"/>
          <w:rFonts w:ascii="仿宋_GB2312" w:eastAsia="仿宋_GB2312" w:hAnsi="宋体"/>
          <w:color w:val="000000" w:themeColor="text1"/>
          <w:kern w:val="0"/>
          <w:sz w:val="28"/>
          <w:szCs w:val="28"/>
        </w:rPr>
      </w:pPr>
      <w:r w:rsidRPr="00012449">
        <w:rPr>
          <w:rStyle w:val="NormalCharacter"/>
          <w:rFonts w:ascii="仿宋_GB2312" w:eastAsia="仿宋_GB2312" w:hAnsi="宋体"/>
          <w:color w:val="000000" w:themeColor="text1"/>
          <w:kern w:val="0"/>
          <w:sz w:val="28"/>
          <w:szCs w:val="28"/>
        </w:rPr>
        <w:t xml:space="preserve">  </w:t>
      </w:r>
    </w:p>
    <w:p w14:paraId="6BAFA56C" w14:textId="77777777" w:rsidR="009A16D9" w:rsidRPr="00012449" w:rsidRDefault="0063500A">
      <w:pPr>
        <w:spacing w:line="480" w:lineRule="exact"/>
        <w:rPr>
          <w:rStyle w:val="NormalCharacter"/>
          <w:rFonts w:ascii="仿宋_GB2312" w:eastAsia="仿宋_GB2312" w:hAnsi="Times New Roman"/>
          <w:color w:val="000000" w:themeColor="text1"/>
          <w:kern w:val="0"/>
          <w:sz w:val="28"/>
          <w:szCs w:val="28"/>
        </w:rPr>
      </w:pPr>
      <w:r w:rsidRPr="00012449">
        <w:rPr>
          <w:rStyle w:val="NormalCharacter"/>
          <w:rFonts w:ascii="仿宋_GB2312" w:eastAsia="仿宋_GB2312" w:hAnsi="宋体"/>
          <w:color w:val="000000" w:themeColor="text1"/>
          <w:kern w:val="0"/>
          <w:sz w:val="28"/>
          <w:szCs w:val="28"/>
        </w:rPr>
        <w:t>承诺单位：</w:t>
      </w:r>
      <w:r w:rsidRPr="00012449">
        <w:rPr>
          <w:rStyle w:val="NormalCharacter"/>
          <w:rFonts w:ascii="仿宋_GB2312" w:eastAsia="仿宋_GB2312" w:hAnsi="Times New Roman"/>
          <w:color w:val="000000" w:themeColor="text1"/>
          <w:kern w:val="0"/>
          <w:sz w:val="28"/>
          <w:szCs w:val="28"/>
        </w:rPr>
        <w:t xml:space="preserve"> (</w:t>
      </w:r>
      <w:r w:rsidRPr="00012449">
        <w:rPr>
          <w:rStyle w:val="NormalCharacter"/>
          <w:rFonts w:ascii="仿宋_GB2312" w:eastAsia="仿宋_GB2312" w:hAnsi="宋体"/>
          <w:color w:val="000000" w:themeColor="text1"/>
          <w:kern w:val="0"/>
          <w:sz w:val="28"/>
          <w:szCs w:val="28"/>
        </w:rPr>
        <w:t>盖章</w:t>
      </w:r>
      <w:r w:rsidRPr="00012449">
        <w:rPr>
          <w:rStyle w:val="NormalCharacter"/>
          <w:rFonts w:ascii="仿宋_GB2312" w:eastAsia="仿宋_GB2312" w:hAnsi="Times New Roman"/>
          <w:color w:val="000000" w:themeColor="text1"/>
          <w:kern w:val="0"/>
          <w:sz w:val="28"/>
          <w:szCs w:val="28"/>
        </w:rPr>
        <w:t>)</w:t>
      </w:r>
      <w:r w:rsidRPr="00012449">
        <w:rPr>
          <w:rStyle w:val="NormalCharacter"/>
          <w:rFonts w:ascii="Times New Roman" w:eastAsia="仿宋_GB2312" w:hAnsi="Times New Roman"/>
          <w:color w:val="000000" w:themeColor="text1"/>
          <w:kern w:val="0"/>
          <w:sz w:val="28"/>
          <w:szCs w:val="28"/>
        </w:rPr>
        <w:t>  </w:t>
      </w:r>
      <w:r w:rsidRPr="00012449">
        <w:rPr>
          <w:rStyle w:val="NormalCharacter"/>
          <w:rFonts w:ascii="仿宋_GB2312" w:eastAsia="仿宋_GB2312" w:hAnsi="Times New Roman"/>
          <w:color w:val="000000" w:themeColor="text1"/>
          <w:kern w:val="0"/>
          <w:sz w:val="28"/>
          <w:szCs w:val="28"/>
        </w:rPr>
        <w:t xml:space="preserve"> </w:t>
      </w:r>
    </w:p>
    <w:p w14:paraId="4C6A0AB5" w14:textId="77777777" w:rsidR="009A16D9" w:rsidRPr="00012449" w:rsidRDefault="0063500A">
      <w:pPr>
        <w:spacing w:line="480" w:lineRule="exact"/>
        <w:rPr>
          <w:rStyle w:val="NormalCharacter"/>
          <w:rFonts w:ascii="仿宋_GB2312" w:eastAsia="仿宋_GB2312" w:hAnsi="Times New Roman"/>
          <w:color w:val="000000" w:themeColor="text1"/>
          <w:kern w:val="0"/>
          <w:sz w:val="28"/>
          <w:szCs w:val="28"/>
        </w:rPr>
      </w:pPr>
      <w:r w:rsidRPr="00012449">
        <w:rPr>
          <w:rStyle w:val="NormalCharacter"/>
          <w:rFonts w:ascii="仿宋_GB2312" w:eastAsia="仿宋_GB2312" w:hAnsi="宋体"/>
          <w:color w:val="000000" w:themeColor="text1"/>
          <w:kern w:val="0"/>
          <w:sz w:val="28"/>
          <w:szCs w:val="28"/>
        </w:rPr>
        <w:t>法定代表人：</w:t>
      </w:r>
    </w:p>
    <w:p w14:paraId="1B299FF1" w14:textId="77777777" w:rsidR="009A16D9" w:rsidRPr="00012449" w:rsidRDefault="0063500A">
      <w:pPr>
        <w:spacing w:line="480" w:lineRule="exact"/>
        <w:rPr>
          <w:rStyle w:val="NormalCharacter"/>
          <w:rFonts w:ascii="仿宋_GB2312" w:eastAsia="仿宋_GB2312" w:hAnsi="Times New Roman"/>
          <w:color w:val="000000" w:themeColor="text1"/>
          <w:kern w:val="0"/>
          <w:sz w:val="28"/>
          <w:szCs w:val="28"/>
        </w:rPr>
      </w:pPr>
      <w:r w:rsidRPr="00012449">
        <w:rPr>
          <w:rStyle w:val="NormalCharacter"/>
          <w:rFonts w:ascii="仿宋_GB2312" w:eastAsia="仿宋_GB2312" w:hAnsi="Times New Roman"/>
          <w:color w:val="000000" w:themeColor="text1"/>
          <w:kern w:val="0"/>
          <w:sz w:val="28"/>
          <w:szCs w:val="28"/>
        </w:rPr>
        <w:t>本投标项目责任人（签名）：</w:t>
      </w:r>
    </w:p>
    <w:p w14:paraId="26E9A064" w14:textId="77777777" w:rsidR="009A16D9" w:rsidRPr="00012449" w:rsidRDefault="0063500A">
      <w:pPr>
        <w:spacing w:before="156" w:line="360" w:lineRule="auto"/>
        <w:rPr>
          <w:rStyle w:val="NormalCharacter"/>
          <w:rFonts w:ascii="仿宋_GB2312" w:eastAsia="仿宋_GB2312" w:hAnsi="宋体"/>
          <w:color w:val="000000" w:themeColor="text1"/>
          <w:kern w:val="0"/>
          <w:sz w:val="28"/>
          <w:szCs w:val="28"/>
        </w:rPr>
      </w:pPr>
      <w:r w:rsidRPr="00012449">
        <w:rPr>
          <w:rStyle w:val="NormalCharacter"/>
          <w:rFonts w:ascii="仿宋_GB2312" w:eastAsia="仿宋_GB2312" w:hAnsi="Times New Roman"/>
          <w:color w:val="000000" w:themeColor="text1"/>
          <w:kern w:val="0"/>
          <w:sz w:val="28"/>
          <w:szCs w:val="28"/>
        </w:rPr>
        <w:t xml:space="preserve">                                           </w:t>
      </w:r>
      <w:r w:rsidRPr="00012449">
        <w:rPr>
          <w:rStyle w:val="NormalCharacter"/>
          <w:rFonts w:ascii="仿宋_GB2312" w:eastAsia="仿宋_GB2312" w:hAnsi="宋体"/>
          <w:color w:val="000000" w:themeColor="text1"/>
          <w:kern w:val="0"/>
          <w:sz w:val="28"/>
          <w:szCs w:val="28"/>
        </w:rPr>
        <w:t>年</w:t>
      </w:r>
      <w:r w:rsidRPr="00012449">
        <w:rPr>
          <w:rStyle w:val="NormalCharacter"/>
          <w:rFonts w:ascii="Times New Roman" w:eastAsia="仿宋_GB2312" w:hAnsi="Times New Roman"/>
          <w:color w:val="000000" w:themeColor="text1"/>
          <w:kern w:val="0"/>
          <w:sz w:val="28"/>
          <w:szCs w:val="28"/>
        </w:rPr>
        <w:t xml:space="preserve">  </w:t>
      </w:r>
      <w:r w:rsidRPr="00012449">
        <w:rPr>
          <w:rStyle w:val="NormalCharacter"/>
          <w:rFonts w:ascii="仿宋_GB2312" w:eastAsia="仿宋_GB2312" w:hAnsi="Times New Roman"/>
          <w:color w:val="000000" w:themeColor="text1"/>
          <w:kern w:val="0"/>
          <w:sz w:val="28"/>
          <w:szCs w:val="28"/>
        </w:rPr>
        <w:t xml:space="preserve">  </w:t>
      </w:r>
      <w:r w:rsidRPr="00012449">
        <w:rPr>
          <w:rStyle w:val="NormalCharacter"/>
          <w:rFonts w:ascii="仿宋_GB2312" w:eastAsia="仿宋_GB2312" w:hAnsi="宋体"/>
          <w:color w:val="000000" w:themeColor="text1"/>
          <w:kern w:val="0"/>
          <w:sz w:val="28"/>
          <w:szCs w:val="28"/>
        </w:rPr>
        <w:t>月</w:t>
      </w:r>
      <w:r w:rsidRPr="00012449">
        <w:rPr>
          <w:rStyle w:val="NormalCharacter"/>
          <w:rFonts w:ascii="Times New Roman" w:eastAsia="仿宋_GB2312" w:hAnsi="Times New Roman"/>
          <w:color w:val="000000" w:themeColor="text1"/>
          <w:kern w:val="0"/>
          <w:sz w:val="28"/>
          <w:szCs w:val="28"/>
        </w:rPr>
        <w:t xml:space="preserve">  </w:t>
      </w:r>
      <w:r w:rsidRPr="00012449">
        <w:rPr>
          <w:rStyle w:val="NormalCharacter"/>
          <w:rFonts w:ascii="仿宋_GB2312" w:eastAsia="仿宋_GB2312" w:hAnsi="Times New Roman"/>
          <w:color w:val="000000" w:themeColor="text1"/>
          <w:kern w:val="0"/>
          <w:sz w:val="28"/>
          <w:szCs w:val="28"/>
        </w:rPr>
        <w:t xml:space="preserve">  </w:t>
      </w:r>
      <w:r w:rsidRPr="00012449">
        <w:rPr>
          <w:rStyle w:val="NormalCharacter"/>
          <w:rFonts w:ascii="仿宋_GB2312" w:eastAsia="仿宋_GB2312" w:hAnsi="宋体"/>
          <w:color w:val="000000" w:themeColor="text1"/>
          <w:kern w:val="0"/>
          <w:sz w:val="28"/>
          <w:szCs w:val="28"/>
        </w:rPr>
        <w:t>日</w:t>
      </w:r>
    </w:p>
    <w:p w14:paraId="6BBAECE0" w14:textId="682DEAB8" w:rsidR="009A16D9" w:rsidRPr="006E4F5C" w:rsidRDefault="0063500A">
      <w:pPr>
        <w:jc w:val="left"/>
        <w:rPr>
          <w:b/>
          <w:color w:val="000000" w:themeColor="text1"/>
          <w:sz w:val="28"/>
          <w:szCs w:val="28"/>
          <w:lang w:val="zh-CN"/>
        </w:rPr>
      </w:pPr>
      <w:r w:rsidRPr="00012449">
        <w:rPr>
          <w:rStyle w:val="NormalCharacter"/>
          <w:rFonts w:ascii="仿宋_GB2312" w:eastAsia="仿宋_GB2312" w:hAnsi="宋体"/>
          <w:color w:val="000000" w:themeColor="text1"/>
          <w:kern w:val="0"/>
          <w:sz w:val="28"/>
          <w:szCs w:val="28"/>
        </w:rPr>
        <w:br w:type="page"/>
      </w:r>
      <w:r w:rsidRPr="006E4F5C">
        <w:rPr>
          <w:rFonts w:hint="eastAsia"/>
          <w:b/>
          <w:color w:val="000000" w:themeColor="text1"/>
          <w:sz w:val="28"/>
          <w:szCs w:val="28"/>
          <w:lang w:val="zh-CN"/>
        </w:rPr>
        <w:lastRenderedPageBreak/>
        <w:t>格式</w:t>
      </w:r>
      <w:r w:rsidR="003D37E3" w:rsidRPr="006E4F5C">
        <w:rPr>
          <w:rFonts w:hint="eastAsia"/>
          <w:b/>
          <w:color w:val="000000" w:themeColor="text1"/>
          <w:sz w:val="28"/>
          <w:szCs w:val="28"/>
          <w:lang w:val="zh-CN"/>
        </w:rPr>
        <w:t>文件</w:t>
      </w:r>
      <w:r w:rsidR="006E4F5C" w:rsidRPr="006E4F5C">
        <w:rPr>
          <w:rFonts w:hint="eastAsia"/>
          <w:b/>
          <w:color w:val="000000" w:themeColor="text1"/>
          <w:sz w:val="28"/>
          <w:szCs w:val="28"/>
          <w:lang w:val="zh-CN"/>
        </w:rPr>
        <w:t>七</w:t>
      </w:r>
    </w:p>
    <w:p w14:paraId="7D1E3153" w14:textId="77777777" w:rsidR="009A16D9" w:rsidRPr="00012449" w:rsidRDefault="0063500A">
      <w:pPr>
        <w:jc w:val="center"/>
        <w:rPr>
          <w:rFonts w:hAnsi="宋体" w:cs="楷体_GB2312"/>
          <w:b/>
          <w:color w:val="000000" w:themeColor="text1"/>
          <w:spacing w:val="4"/>
          <w:kern w:val="44"/>
          <w:sz w:val="30"/>
          <w:szCs w:val="30"/>
        </w:rPr>
      </w:pPr>
      <w:r w:rsidRPr="00012449">
        <w:rPr>
          <w:rFonts w:hAnsi="宋体" w:cs="楷体_GB2312" w:hint="eastAsia"/>
          <w:b/>
          <w:color w:val="000000" w:themeColor="text1"/>
          <w:spacing w:val="4"/>
          <w:kern w:val="44"/>
          <w:sz w:val="30"/>
          <w:szCs w:val="30"/>
        </w:rPr>
        <w:t>关联企业说明</w:t>
      </w:r>
    </w:p>
    <w:p w14:paraId="0A574959" w14:textId="77777777" w:rsidR="009A16D9" w:rsidRPr="00012449" w:rsidRDefault="0063500A">
      <w:pPr>
        <w:ind w:firstLineChars="200" w:firstLine="560"/>
        <w:rPr>
          <w:rFonts w:ascii="宋体" w:hAnsi="宋体"/>
          <w:color w:val="000000" w:themeColor="text1"/>
          <w:sz w:val="28"/>
          <w:szCs w:val="28"/>
        </w:rPr>
      </w:pPr>
      <w:r w:rsidRPr="00012449">
        <w:rPr>
          <w:rFonts w:ascii="宋体" w:hAnsi="宋体" w:hint="eastAsia"/>
          <w:color w:val="000000" w:themeColor="text1"/>
          <w:sz w:val="28"/>
          <w:szCs w:val="28"/>
        </w:rPr>
        <w:t>投标人关于其负责人、直接控股管理关系的其他供应商及整体设计等服务的声明：</w:t>
      </w:r>
    </w:p>
    <w:p w14:paraId="51A5891D" w14:textId="77777777" w:rsidR="009A16D9" w:rsidRPr="00012449" w:rsidRDefault="0063500A">
      <w:pPr>
        <w:ind w:firstLineChars="200" w:firstLine="560"/>
        <w:rPr>
          <w:rFonts w:ascii="宋体" w:hAnsi="宋体"/>
          <w:color w:val="000000" w:themeColor="text1"/>
          <w:sz w:val="28"/>
          <w:szCs w:val="28"/>
        </w:rPr>
      </w:pPr>
      <w:r w:rsidRPr="00012449">
        <w:rPr>
          <w:rFonts w:ascii="宋体" w:hAnsi="宋体" w:hint="eastAsia"/>
          <w:color w:val="000000" w:themeColor="text1"/>
          <w:sz w:val="28"/>
          <w:szCs w:val="28"/>
        </w:rPr>
        <w:t>1.我方声明，单位负责人与我方为同一人或者与我方存在直接控股、管理关系情况的其他供应商如下：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4727"/>
        <w:gridCol w:w="2841"/>
      </w:tblGrid>
      <w:tr w:rsidR="009A16D9" w:rsidRPr="00012449" w14:paraId="16933EA7" w14:textId="77777777">
        <w:tc>
          <w:tcPr>
            <w:tcW w:w="954" w:type="dxa"/>
          </w:tcPr>
          <w:p w14:paraId="5689F6B3" w14:textId="77777777" w:rsidR="009A16D9" w:rsidRPr="00012449" w:rsidRDefault="0063500A">
            <w:pPr>
              <w:jc w:val="center"/>
              <w:rPr>
                <w:rFonts w:ascii="宋体" w:hAnsi="宋体"/>
                <w:color w:val="000000" w:themeColor="text1"/>
                <w:sz w:val="28"/>
                <w:szCs w:val="28"/>
              </w:rPr>
            </w:pPr>
            <w:r w:rsidRPr="00012449">
              <w:rPr>
                <w:rFonts w:ascii="宋体" w:hAnsi="宋体" w:hint="eastAsia"/>
                <w:color w:val="000000" w:themeColor="text1"/>
                <w:sz w:val="28"/>
                <w:szCs w:val="28"/>
              </w:rPr>
              <w:t>序号</w:t>
            </w:r>
          </w:p>
        </w:tc>
        <w:tc>
          <w:tcPr>
            <w:tcW w:w="4727" w:type="dxa"/>
          </w:tcPr>
          <w:p w14:paraId="05CA10B7" w14:textId="77777777" w:rsidR="009A16D9" w:rsidRPr="00012449" w:rsidRDefault="0063500A">
            <w:pPr>
              <w:jc w:val="center"/>
              <w:rPr>
                <w:rFonts w:ascii="宋体" w:hAnsi="宋体"/>
                <w:color w:val="000000" w:themeColor="text1"/>
                <w:sz w:val="28"/>
                <w:szCs w:val="28"/>
              </w:rPr>
            </w:pPr>
            <w:r w:rsidRPr="00012449">
              <w:rPr>
                <w:rFonts w:ascii="宋体" w:hAnsi="宋体" w:hint="eastAsia"/>
                <w:color w:val="000000" w:themeColor="text1"/>
                <w:sz w:val="28"/>
                <w:szCs w:val="28"/>
              </w:rPr>
              <w:t>供应商名称</w:t>
            </w:r>
          </w:p>
        </w:tc>
        <w:tc>
          <w:tcPr>
            <w:tcW w:w="2841" w:type="dxa"/>
          </w:tcPr>
          <w:p w14:paraId="33EFEE3C" w14:textId="77777777" w:rsidR="009A16D9" w:rsidRPr="00012449" w:rsidRDefault="0063500A">
            <w:pPr>
              <w:jc w:val="center"/>
              <w:rPr>
                <w:rFonts w:ascii="宋体" w:hAnsi="宋体"/>
                <w:color w:val="000000" w:themeColor="text1"/>
                <w:sz w:val="28"/>
                <w:szCs w:val="28"/>
              </w:rPr>
            </w:pPr>
            <w:r w:rsidRPr="00012449">
              <w:rPr>
                <w:rFonts w:ascii="宋体" w:hAnsi="宋体" w:hint="eastAsia"/>
                <w:color w:val="000000" w:themeColor="text1"/>
                <w:sz w:val="28"/>
                <w:szCs w:val="28"/>
              </w:rPr>
              <w:t>相互关系</w:t>
            </w:r>
          </w:p>
        </w:tc>
      </w:tr>
      <w:tr w:rsidR="009A16D9" w:rsidRPr="00012449" w14:paraId="730B03F8" w14:textId="77777777">
        <w:tc>
          <w:tcPr>
            <w:tcW w:w="954" w:type="dxa"/>
          </w:tcPr>
          <w:p w14:paraId="29D751C1" w14:textId="77777777" w:rsidR="009A16D9" w:rsidRPr="00012449" w:rsidRDefault="009A16D9">
            <w:pPr>
              <w:rPr>
                <w:rFonts w:ascii="宋体" w:hAnsi="宋体"/>
                <w:color w:val="000000" w:themeColor="text1"/>
                <w:sz w:val="28"/>
                <w:szCs w:val="28"/>
              </w:rPr>
            </w:pPr>
          </w:p>
        </w:tc>
        <w:tc>
          <w:tcPr>
            <w:tcW w:w="4727" w:type="dxa"/>
          </w:tcPr>
          <w:p w14:paraId="44681EB9" w14:textId="77777777" w:rsidR="009A16D9" w:rsidRPr="00012449" w:rsidRDefault="009A16D9">
            <w:pPr>
              <w:rPr>
                <w:rFonts w:ascii="宋体" w:hAnsi="宋体"/>
                <w:color w:val="000000" w:themeColor="text1"/>
                <w:sz w:val="28"/>
                <w:szCs w:val="28"/>
              </w:rPr>
            </w:pPr>
          </w:p>
        </w:tc>
        <w:tc>
          <w:tcPr>
            <w:tcW w:w="2841" w:type="dxa"/>
          </w:tcPr>
          <w:p w14:paraId="696F6F3A" w14:textId="77777777" w:rsidR="009A16D9" w:rsidRPr="00012449" w:rsidRDefault="009A16D9">
            <w:pPr>
              <w:rPr>
                <w:rFonts w:ascii="宋体" w:hAnsi="宋体"/>
                <w:color w:val="000000" w:themeColor="text1"/>
                <w:sz w:val="28"/>
                <w:szCs w:val="28"/>
              </w:rPr>
            </w:pPr>
          </w:p>
        </w:tc>
      </w:tr>
      <w:tr w:rsidR="009A16D9" w:rsidRPr="00012449" w14:paraId="78D46C26" w14:textId="77777777">
        <w:tc>
          <w:tcPr>
            <w:tcW w:w="954" w:type="dxa"/>
          </w:tcPr>
          <w:p w14:paraId="08A4439F" w14:textId="77777777" w:rsidR="009A16D9" w:rsidRPr="00012449" w:rsidRDefault="009A16D9">
            <w:pPr>
              <w:rPr>
                <w:rFonts w:ascii="宋体" w:hAnsi="宋体"/>
                <w:color w:val="000000" w:themeColor="text1"/>
                <w:sz w:val="28"/>
                <w:szCs w:val="28"/>
              </w:rPr>
            </w:pPr>
          </w:p>
        </w:tc>
        <w:tc>
          <w:tcPr>
            <w:tcW w:w="4727" w:type="dxa"/>
          </w:tcPr>
          <w:p w14:paraId="20C2EE6D" w14:textId="77777777" w:rsidR="009A16D9" w:rsidRPr="00012449" w:rsidRDefault="009A16D9">
            <w:pPr>
              <w:rPr>
                <w:rFonts w:ascii="宋体" w:hAnsi="宋体"/>
                <w:color w:val="000000" w:themeColor="text1"/>
                <w:sz w:val="28"/>
                <w:szCs w:val="28"/>
              </w:rPr>
            </w:pPr>
          </w:p>
        </w:tc>
        <w:tc>
          <w:tcPr>
            <w:tcW w:w="2841" w:type="dxa"/>
          </w:tcPr>
          <w:p w14:paraId="71417FE5" w14:textId="77777777" w:rsidR="009A16D9" w:rsidRPr="00012449" w:rsidRDefault="009A16D9">
            <w:pPr>
              <w:rPr>
                <w:rFonts w:ascii="宋体" w:hAnsi="宋体"/>
                <w:color w:val="000000" w:themeColor="text1"/>
                <w:sz w:val="28"/>
                <w:szCs w:val="28"/>
              </w:rPr>
            </w:pPr>
          </w:p>
        </w:tc>
      </w:tr>
      <w:tr w:rsidR="009A16D9" w:rsidRPr="00012449" w14:paraId="103227A9" w14:textId="77777777">
        <w:tc>
          <w:tcPr>
            <w:tcW w:w="954" w:type="dxa"/>
          </w:tcPr>
          <w:p w14:paraId="0845E6AB" w14:textId="77777777" w:rsidR="009A16D9" w:rsidRPr="00012449" w:rsidRDefault="009A16D9">
            <w:pPr>
              <w:rPr>
                <w:rFonts w:ascii="宋体" w:hAnsi="宋体"/>
                <w:color w:val="000000" w:themeColor="text1"/>
                <w:sz w:val="28"/>
                <w:szCs w:val="28"/>
              </w:rPr>
            </w:pPr>
          </w:p>
        </w:tc>
        <w:tc>
          <w:tcPr>
            <w:tcW w:w="4727" w:type="dxa"/>
          </w:tcPr>
          <w:p w14:paraId="7CAEE125" w14:textId="77777777" w:rsidR="009A16D9" w:rsidRPr="00012449" w:rsidRDefault="009A16D9">
            <w:pPr>
              <w:rPr>
                <w:rFonts w:ascii="宋体" w:hAnsi="宋体"/>
                <w:color w:val="000000" w:themeColor="text1"/>
                <w:sz w:val="28"/>
                <w:szCs w:val="28"/>
              </w:rPr>
            </w:pPr>
          </w:p>
        </w:tc>
        <w:tc>
          <w:tcPr>
            <w:tcW w:w="2841" w:type="dxa"/>
          </w:tcPr>
          <w:p w14:paraId="5C003D07" w14:textId="77777777" w:rsidR="009A16D9" w:rsidRPr="00012449" w:rsidRDefault="009A16D9">
            <w:pPr>
              <w:rPr>
                <w:rFonts w:ascii="宋体" w:hAnsi="宋体"/>
                <w:color w:val="000000" w:themeColor="text1"/>
                <w:sz w:val="28"/>
                <w:szCs w:val="28"/>
              </w:rPr>
            </w:pPr>
          </w:p>
        </w:tc>
      </w:tr>
      <w:tr w:rsidR="009A16D9" w:rsidRPr="00012449" w14:paraId="2E36BF35" w14:textId="77777777">
        <w:tc>
          <w:tcPr>
            <w:tcW w:w="954" w:type="dxa"/>
          </w:tcPr>
          <w:p w14:paraId="6F284A5F" w14:textId="77777777" w:rsidR="009A16D9" w:rsidRPr="00012449" w:rsidRDefault="009A16D9">
            <w:pPr>
              <w:rPr>
                <w:rFonts w:ascii="宋体" w:hAnsi="宋体"/>
                <w:color w:val="000000" w:themeColor="text1"/>
                <w:sz w:val="28"/>
                <w:szCs w:val="28"/>
              </w:rPr>
            </w:pPr>
          </w:p>
        </w:tc>
        <w:tc>
          <w:tcPr>
            <w:tcW w:w="4727" w:type="dxa"/>
          </w:tcPr>
          <w:p w14:paraId="77B9FF64" w14:textId="77777777" w:rsidR="009A16D9" w:rsidRPr="00012449" w:rsidRDefault="009A16D9">
            <w:pPr>
              <w:rPr>
                <w:rFonts w:ascii="宋体" w:hAnsi="宋体"/>
                <w:color w:val="000000" w:themeColor="text1"/>
                <w:sz w:val="28"/>
                <w:szCs w:val="28"/>
              </w:rPr>
            </w:pPr>
          </w:p>
        </w:tc>
        <w:tc>
          <w:tcPr>
            <w:tcW w:w="2841" w:type="dxa"/>
          </w:tcPr>
          <w:p w14:paraId="35879A49" w14:textId="77777777" w:rsidR="009A16D9" w:rsidRPr="00012449" w:rsidRDefault="009A16D9">
            <w:pPr>
              <w:rPr>
                <w:rFonts w:ascii="宋体" w:hAnsi="宋体"/>
                <w:color w:val="000000" w:themeColor="text1"/>
                <w:sz w:val="28"/>
                <w:szCs w:val="28"/>
              </w:rPr>
            </w:pPr>
          </w:p>
        </w:tc>
      </w:tr>
    </w:tbl>
    <w:p w14:paraId="0552222F" w14:textId="77777777" w:rsidR="009A16D9" w:rsidRPr="00012449" w:rsidRDefault="0063500A">
      <w:pPr>
        <w:ind w:left="560"/>
        <w:rPr>
          <w:rFonts w:ascii="宋体" w:hAnsi="宋体"/>
          <w:color w:val="000000" w:themeColor="text1"/>
          <w:sz w:val="28"/>
          <w:szCs w:val="28"/>
        </w:rPr>
      </w:pPr>
      <w:r w:rsidRPr="00012449">
        <w:rPr>
          <w:rFonts w:ascii="宋体" w:hAnsi="宋体" w:hint="eastAsia"/>
          <w:color w:val="000000" w:themeColor="text1"/>
          <w:sz w:val="28"/>
          <w:szCs w:val="28"/>
        </w:rPr>
        <w:t>2.我单位郑重承诺：与本单位负责人为同一人或者与本单位</w:t>
      </w:r>
    </w:p>
    <w:p w14:paraId="3AF614F4" w14:textId="77777777" w:rsidR="009A16D9" w:rsidRPr="00012449" w:rsidRDefault="0063500A">
      <w:pPr>
        <w:rPr>
          <w:rFonts w:ascii="宋体" w:hAnsi="宋体"/>
          <w:color w:val="000000" w:themeColor="text1"/>
          <w:sz w:val="28"/>
          <w:szCs w:val="28"/>
        </w:rPr>
      </w:pPr>
      <w:r w:rsidRPr="00012449">
        <w:rPr>
          <w:rFonts w:ascii="宋体" w:hAnsi="宋体" w:hint="eastAsia"/>
          <w:color w:val="000000" w:themeColor="text1"/>
          <w:sz w:val="28"/>
          <w:szCs w:val="28"/>
        </w:rPr>
        <w:t>存在控股关系、管理关系的其他关联供应商未参与本项目项下的投标。</w:t>
      </w:r>
    </w:p>
    <w:p w14:paraId="0D8EB11B" w14:textId="77777777" w:rsidR="009A16D9" w:rsidRPr="00012449" w:rsidRDefault="009A16D9">
      <w:pPr>
        <w:ind w:left="560"/>
        <w:rPr>
          <w:rFonts w:ascii="宋体" w:hAnsi="宋体"/>
          <w:color w:val="000000" w:themeColor="text1"/>
          <w:sz w:val="28"/>
          <w:szCs w:val="28"/>
        </w:rPr>
      </w:pPr>
    </w:p>
    <w:p w14:paraId="362D11D4" w14:textId="77777777" w:rsidR="009A16D9" w:rsidRPr="00012449" w:rsidRDefault="0063500A">
      <w:pPr>
        <w:ind w:left="560"/>
        <w:rPr>
          <w:rFonts w:ascii="宋体" w:hAnsi="宋体"/>
          <w:color w:val="000000" w:themeColor="text1"/>
          <w:sz w:val="28"/>
          <w:szCs w:val="28"/>
        </w:rPr>
      </w:pPr>
      <w:r w:rsidRPr="00012449">
        <w:rPr>
          <w:rFonts w:ascii="宋体" w:hAnsi="宋体" w:hint="eastAsia"/>
          <w:color w:val="000000" w:themeColor="text1"/>
          <w:sz w:val="28"/>
          <w:szCs w:val="28"/>
        </w:rPr>
        <w:t>我单位保证上述声明真实、有效、可查。</w:t>
      </w:r>
    </w:p>
    <w:p w14:paraId="7A11D49E" w14:textId="77777777" w:rsidR="009A16D9" w:rsidRPr="00012449" w:rsidRDefault="0063500A">
      <w:pPr>
        <w:ind w:left="560"/>
        <w:rPr>
          <w:rFonts w:ascii="宋体" w:hAnsi="宋体"/>
          <w:color w:val="000000" w:themeColor="text1"/>
          <w:sz w:val="28"/>
          <w:szCs w:val="28"/>
        </w:rPr>
      </w:pPr>
      <w:r w:rsidRPr="00012449">
        <w:rPr>
          <w:rFonts w:ascii="宋体" w:hAnsi="宋体" w:hint="eastAsia"/>
          <w:color w:val="000000" w:themeColor="text1"/>
          <w:sz w:val="28"/>
          <w:szCs w:val="28"/>
        </w:rPr>
        <w:t>特此声明。</w:t>
      </w:r>
    </w:p>
    <w:p w14:paraId="1916B31A" w14:textId="77777777" w:rsidR="009A16D9" w:rsidRPr="00012449" w:rsidRDefault="0063500A">
      <w:pPr>
        <w:ind w:left="560"/>
        <w:rPr>
          <w:rFonts w:ascii="宋体" w:hAnsi="宋体"/>
          <w:color w:val="000000" w:themeColor="text1"/>
          <w:sz w:val="28"/>
          <w:szCs w:val="28"/>
        </w:rPr>
      </w:pPr>
      <w:r w:rsidRPr="00012449">
        <w:rPr>
          <w:rFonts w:ascii="宋体" w:hAnsi="宋体" w:hint="eastAsia"/>
          <w:color w:val="000000" w:themeColor="text1"/>
          <w:sz w:val="28"/>
          <w:szCs w:val="28"/>
        </w:rPr>
        <w:t>投标人名称（盖公章）：</w:t>
      </w:r>
    </w:p>
    <w:p w14:paraId="16E1B01C" w14:textId="77777777" w:rsidR="009A16D9" w:rsidRPr="00012449" w:rsidRDefault="0063500A">
      <w:pPr>
        <w:ind w:left="560"/>
        <w:rPr>
          <w:rFonts w:ascii="宋体" w:hAnsi="宋体"/>
          <w:color w:val="000000" w:themeColor="text1"/>
          <w:sz w:val="28"/>
          <w:szCs w:val="28"/>
        </w:rPr>
      </w:pPr>
      <w:r w:rsidRPr="00012449">
        <w:rPr>
          <w:rFonts w:ascii="宋体" w:hAnsi="宋体" w:hint="eastAsia"/>
          <w:color w:val="000000" w:themeColor="text1"/>
          <w:sz w:val="28"/>
          <w:szCs w:val="28"/>
        </w:rPr>
        <w:t>投标人代表签字：</w:t>
      </w:r>
    </w:p>
    <w:p w14:paraId="6B2DD678" w14:textId="77777777" w:rsidR="009A16D9" w:rsidRPr="00012449" w:rsidRDefault="009A16D9">
      <w:pPr>
        <w:ind w:left="560"/>
        <w:rPr>
          <w:rFonts w:ascii="宋体" w:hAnsi="宋体" w:cs="宋体"/>
          <w:color w:val="000000" w:themeColor="text1"/>
          <w:sz w:val="28"/>
          <w:szCs w:val="28"/>
        </w:rPr>
      </w:pPr>
    </w:p>
    <w:p w14:paraId="5889B18E" w14:textId="63032A0C" w:rsidR="009A16D9" w:rsidRDefault="009A16D9">
      <w:pPr>
        <w:rPr>
          <w:color w:val="000000" w:themeColor="text1"/>
        </w:rPr>
      </w:pPr>
    </w:p>
    <w:p w14:paraId="0B7102F4" w14:textId="79496B17" w:rsidR="007973F7" w:rsidRDefault="007973F7">
      <w:pPr>
        <w:rPr>
          <w:color w:val="000000" w:themeColor="text1"/>
        </w:rPr>
      </w:pPr>
    </w:p>
    <w:p w14:paraId="109E5190" w14:textId="712BC3D7" w:rsidR="007973F7" w:rsidRDefault="007973F7">
      <w:pPr>
        <w:rPr>
          <w:color w:val="000000" w:themeColor="text1"/>
        </w:rPr>
      </w:pPr>
    </w:p>
    <w:p w14:paraId="370511EE" w14:textId="45BF08E8" w:rsidR="00A60A6F" w:rsidRDefault="00A60A6F">
      <w:pPr>
        <w:rPr>
          <w:color w:val="000000" w:themeColor="text1"/>
        </w:rPr>
      </w:pPr>
    </w:p>
    <w:p w14:paraId="4CC589B7" w14:textId="5744121F" w:rsidR="00A60A6F" w:rsidRDefault="00A60A6F">
      <w:pPr>
        <w:rPr>
          <w:color w:val="000000" w:themeColor="text1"/>
        </w:rPr>
      </w:pPr>
    </w:p>
    <w:p w14:paraId="69780773" w14:textId="70D3161D" w:rsidR="00A60A6F" w:rsidRDefault="00A60A6F">
      <w:pPr>
        <w:rPr>
          <w:color w:val="000000" w:themeColor="text1"/>
        </w:rPr>
      </w:pPr>
    </w:p>
    <w:p w14:paraId="5BAC915F" w14:textId="77777777" w:rsidR="00A60A6F" w:rsidRDefault="00A60A6F" w:rsidP="00A60A6F">
      <w:pPr>
        <w:jc w:val="left"/>
        <w:rPr>
          <w:rFonts w:ascii="仿宋" w:eastAsia="仿宋" w:hAnsi="仿宋" w:cs="宋体"/>
          <w:b/>
          <w:color w:val="000000"/>
          <w:sz w:val="32"/>
          <w:szCs w:val="32"/>
        </w:rPr>
      </w:pPr>
      <w:r>
        <w:rPr>
          <w:rFonts w:ascii="仿宋" w:eastAsia="仿宋" w:hAnsi="仿宋" w:cs="宋体" w:hint="eastAsia"/>
          <w:b/>
          <w:color w:val="000000"/>
          <w:sz w:val="32"/>
          <w:szCs w:val="32"/>
        </w:rPr>
        <w:lastRenderedPageBreak/>
        <w:t>技术参数/服务要求</w:t>
      </w:r>
    </w:p>
    <w:p w14:paraId="17C5D55C" w14:textId="77777777" w:rsidR="00623A71" w:rsidRDefault="00623A71" w:rsidP="00623A71">
      <w:pPr>
        <w:spacing w:line="276" w:lineRule="auto"/>
        <w:jc w:val="center"/>
        <w:rPr>
          <w:rFonts w:ascii="Times New Roman" w:hAnsi="Times New Roman"/>
          <w:b/>
          <w:sz w:val="28"/>
          <w:szCs w:val="28"/>
        </w:rPr>
      </w:pPr>
      <w:r>
        <w:rPr>
          <w:rFonts w:ascii="Times New Roman" w:hAnsi="Times New Roman" w:hint="eastAsia"/>
          <w:b/>
          <w:sz w:val="28"/>
          <w:szCs w:val="28"/>
        </w:rPr>
        <w:t>二氧化碳培养箱</w:t>
      </w:r>
    </w:p>
    <w:p w14:paraId="1B96DEF3" w14:textId="77777777" w:rsidR="00623A71" w:rsidRDefault="00623A71" w:rsidP="00623A71">
      <w:pPr>
        <w:spacing w:line="276" w:lineRule="auto"/>
        <w:jc w:val="center"/>
        <w:rPr>
          <w:rFonts w:ascii="Times New Roman" w:hAnsi="Times New Roman"/>
          <w:b/>
          <w:sz w:val="24"/>
          <w:szCs w:val="24"/>
        </w:rPr>
      </w:pPr>
    </w:p>
    <w:p w14:paraId="05F3D06B" w14:textId="77777777" w:rsidR="00623A71" w:rsidRDefault="00623A71" w:rsidP="00623A71">
      <w:pPr>
        <w:numPr>
          <w:ilvl w:val="0"/>
          <w:numId w:val="3"/>
        </w:numPr>
        <w:spacing w:line="276" w:lineRule="auto"/>
        <w:jc w:val="left"/>
        <w:textAlignment w:val="auto"/>
        <w:rPr>
          <w:rFonts w:ascii="宋体" w:hAnsi="宋体" w:cs="Arial"/>
          <w:b/>
          <w:szCs w:val="21"/>
        </w:rPr>
      </w:pPr>
      <w:r>
        <w:rPr>
          <w:rFonts w:ascii="宋体" w:hAnsi="宋体" w:cs="Arial" w:hint="eastAsia"/>
          <w:b/>
          <w:szCs w:val="21"/>
        </w:rPr>
        <w:t xml:space="preserve">设备名称/数量：二氧化碳培养箱/壹台  </w:t>
      </w:r>
    </w:p>
    <w:p w14:paraId="758F5EED" w14:textId="77777777" w:rsidR="00623A71" w:rsidRDefault="00623A71" w:rsidP="00623A71">
      <w:pPr>
        <w:spacing w:line="276" w:lineRule="auto"/>
        <w:jc w:val="left"/>
        <w:rPr>
          <w:rFonts w:ascii="宋体" w:hAnsi="宋体" w:cs="Arial"/>
          <w:b/>
          <w:szCs w:val="21"/>
        </w:rPr>
      </w:pPr>
    </w:p>
    <w:p w14:paraId="1839A3EF" w14:textId="77777777" w:rsidR="00623A71" w:rsidRDefault="00623A71" w:rsidP="00623A71">
      <w:pPr>
        <w:numPr>
          <w:ilvl w:val="0"/>
          <w:numId w:val="3"/>
        </w:numPr>
        <w:spacing w:line="276" w:lineRule="auto"/>
        <w:jc w:val="left"/>
        <w:textAlignment w:val="auto"/>
        <w:rPr>
          <w:rFonts w:ascii="宋体" w:hAnsi="宋体" w:cs="Arial"/>
          <w:bCs/>
          <w:szCs w:val="21"/>
        </w:rPr>
      </w:pPr>
      <w:r>
        <w:rPr>
          <w:rFonts w:ascii="宋体" w:hAnsi="宋体" w:cs="Arial" w:hint="eastAsia"/>
          <w:b/>
          <w:szCs w:val="21"/>
        </w:rPr>
        <w:t>设备用途：</w:t>
      </w:r>
      <w:r>
        <w:rPr>
          <w:rFonts w:ascii="宋体" w:hAnsi="宋体" w:cs="Arial" w:hint="eastAsia"/>
          <w:bCs/>
          <w:szCs w:val="21"/>
        </w:rPr>
        <w:t>用于细胞/组织的体外培养</w:t>
      </w:r>
    </w:p>
    <w:p w14:paraId="7652C8A2" w14:textId="77777777" w:rsidR="00623A71" w:rsidRDefault="00623A71" w:rsidP="00623A71">
      <w:pPr>
        <w:spacing w:line="276" w:lineRule="auto"/>
        <w:jc w:val="left"/>
        <w:rPr>
          <w:rFonts w:ascii="宋体" w:hAnsi="宋体" w:cs="Arial"/>
          <w:szCs w:val="21"/>
        </w:rPr>
      </w:pPr>
      <w:r>
        <w:rPr>
          <w:rFonts w:ascii="宋体" w:hAnsi="宋体" w:cs="Arial" w:hint="eastAsia"/>
          <w:szCs w:val="21"/>
        </w:rPr>
        <w:t>三、</w:t>
      </w:r>
      <w:r>
        <w:rPr>
          <w:rFonts w:ascii="宋体" w:hAnsi="宋体" w:cs="Arial" w:hint="eastAsia"/>
          <w:b/>
          <w:szCs w:val="21"/>
        </w:rPr>
        <w:t>技术要求</w:t>
      </w:r>
    </w:p>
    <w:p w14:paraId="60E7F39F" w14:textId="77777777" w:rsidR="00623A71" w:rsidRDefault="00623A71" w:rsidP="00623A71">
      <w:pPr>
        <w:spacing w:line="276" w:lineRule="auto"/>
        <w:jc w:val="left"/>
        <w:rPr>
          <w:rFonts w:ascii="宋体" w:hAnsi="宋体" w:cs="Arial"/>
          <w:szCs w:val="21"/>
        </w:rPr>
      </w:pPr>
      <w:r>
        <w:rPr>
          <w:rFonts w:ascii="宋体" w:hAnsi="宋体" w:cs="Arial" w:hint="eastAsia"/>
          <w:szCs w:val="21"/>
        </w:rPr>
        <w:t>1工作环境温度： 18-33℃；</w:t>
      </w:r>
    </w:p>
    <w:p w14:paraId="3D7A15DF" w14:textId="77777777" w:rsidR="00623A71" w:rsidRDefault="00623A71" w:rsidP="00623A71">
      <w:pPr>
        <w:spacing w:line="276" w:lineRule="auto"/>
        <w:jc w:val="left"/>
        <w:rPr>
          <w:rFonts w:ascii="宋体" w:hAnsi="宋体" w:cs="Arial"/>
          <w:szCs w:val="21"/>
        </w:rPr>
      </w:pPr>
      <w:r>
        <w:rPr>
          <w:rFonts w:ascii="宋体" w:hAnsi="宋体" w:cs="Arial" w:hint="eastAsia"/>
          <w:szCs w:val="21"/>
        </w:rPr>
        <w:t>2培养箱加热模式： 直热式；</w:t>
      </w:r>
    </w:p>
    <w:p w14:paraId="0FA5D033" w14:textId="77777777" w:rsidR="00623A71" w:rsidRDefault="00623A71" w:rsidP="00623A71">
      <w:pPr>
        <w:spacing w:line="276" w:lineRule="auto"/>
        <w:jc w:val="left"/>
        <w:rPr>
          <w:rFonts w:ascii="宋体" w:hAnsi="宋体" w:cs="Arial"/>
          <w:szCs w:val="21"/>
        </w:rPr>
      </w:pPr>
      <w:r>
        <w:rPr>
          <w:rFonts w:ascii="宋体" w:hAnsi="宋体" w:cs="Arial" w:hint="eastAsia"/>
          <w:szCs w:val="21"/>
        </w:rPr>
        <w:t>3电源:  1/N/PE 230V，50/60 Hz；</w:t>
      </w:r>
    </w:p>
    <w:p w14:paraId="6730F33E" w14:textId="77777777" w:rsidR="00623A71" w:rsidRDefault="00623A71" w:rsidP="00623A71">
      <w:pPr>
        <w:spacing w:line="276" w:lineRule="auto"/>
        <w:jc w:val="left"/>
        <w:rPr>
          <w:rFonts w:ascii="宋体" w:hAnsi="宋体" w:cs="Arial"/>
          <w:szCs w:val="21"/>
        </w:rPr>
      </w:pPr>
      <w:r>
        <w:rPr>
          <w:rFonts w:ascii="宋体" w:hAnsi="宋体" w:cs="Arial" w:hint="eastAsia"/>
          <w:szCs w:val="21"/>
        </w:rPr>
        <w:t>4工作体积：≥151升;</w:t>
      </w:r>
    </w:p>
    <w:p w14:paraId="5BF06CA3" w14:textId="77777777" w:rsidR="00623A71" w:rsidRDefault="00623A71" w:rsidP="00623A71">
      <w:pPr>
        <w:spacing w:line="276" w:lineRule="auto"/>
        <w:jc w:val="left"/>
        <w:rPr>
          <w:rFonts w:ascii="宋体" w:hAnsi="宋体" w:cs="Arial"/>
          <w:szCs w:val="21"/>
        </w:rPr>
      </w:pPr>
      <w:r>
        <w:rPr>
          <w:rFonts w:ascii="宋体" w:hAnsi="宋体" w:cs="Arial" w:hint="eastAsia"/>
          <w:szCs w:val="21"/>
        </w:rPr>
        <w:t>5</w:t>
      </w:r>
      <w:proofErr w:type="gramStart"/>
      <w:r>
        <w:rPr>
          <w:rFonts w:ascii="宋体" w:hAnsi="宋体" w:cs="Arial" w:hint="eastAsia"/>
          <w:szCs w:val="21"/>
        </w:rPr>
        <w:t>标配搁板</w:t>
      </w:r>
      <w:proofErr w:type="gramEnd"/>
      <w:r>
        <w:rPr>
          <w:rFonts w:ascii="宋体" w:hAnsi="宋体" w:cs="Arial" w:hint="eastAsia"/>
          <w:szCs w:val="21"/>
        </w:rPr>
        <w:t>数目/最多可选装搁板数：3块/10块;</w:t>
      </w:r>
    </w:p>
    <w:p w14:paraId="31847E42" w14:textId="77777777" w:rsidR="00623A71" w:rsidRDefault="00623A71" w:rsidP="00623A71">
      <w:pPr>
        <w:spacing w:line="276" w:lineRule="auto"/>
        <w:jc w:val="left"/>
        <w:rPr>
          <w:rFonts w:ascii="宋体" w:hAnsi="宋体" w:cs="Arial"/>
          <w:szCs w:val="21"/>
        </w:rPr>
      </w:pPr>
      <w:r>
        <w:rPr>
          <w:rFonts w:ascii="宋体" w:hAnsi="宋体" w:cs="Arial" w:hint="eastAsia"/>
          <w:szCs w:val="21"/>
        </w:rPr>
        <w:t>6 温度控制范围：高于室温3℃～55℃</w:t>
      </w:r>
    </w:p>
    <w:p w14:paraId="42EC8A09" w14:textId="77777777" w:rsidR="00623A71" w:rsidRDefault="00623A71" w:rsidP="00623A71">
      <w:pPr>
        <w:spacing w:line="276" w:lineRule="auto"/>
        <w:jc w:val="left"/>
        <w:rPr>
          <w:rFonts w:ascii="宋体" w:hAnsi="宋体" w:cs="Arial"/>
          <w:szCs w:val="21"/>
        </w:rPr>
      </w:pPr>
      <w:r>
        <w:rPr>
          <w:rFonts w:ascii="宋体" w:hAnsi="宋体" w:cs="Arial" w:hint="eastAsia"/>
          <w:szCs w:val="21"/>
        </w:rPr>
        <w:t>7温度控制精度：±0.1℃</w:t>
      </w:r>
    </w:p>
    <w:p w14:paraId="07784FDE" w14:textId="77777777" w:rsidR="00623A71" w:rsidRDefault="00623A71" w:rsidP="00623A71">
      <w:pPr>
        <w:spacing w:line="276" w:lineRule="auto"/>
        <w:jc w:val="left"/>
        <w:rPr>
          <w:rFonts w:ascii="宋体" w:hAnsi="宋体" w:cs="Arial"/>
          <w:szCs w:val="21"/>
        </w:rPr>
      </w:pPr>
      <w:r>
        <w:rPr>
          <w:rFonts w:ascii="宋体" w:hAnsi="宋体" w:cs="Arial" w:hint="eastAsia"/>
          <w:szCs w:val="21"/>
        </w:rPr>
        <w:t>8温度均</w:t>
      </w:r>
      <w:proofErr w:type="gramStart"/>
      <w:r>
        <w:rPr>
          <w:rFonts w:ascii="宋体" w:hAnsi="宋体" w:cs="Arial" w:hint="eastAsia"/>
          <w:szCs w:val="21"/>
        </w:rPr>
        <w:t>一</w:t>
      </w:r>
      <w:proofErr w:type="gramEnd"/>
      <w:r>
        <w:rPr>
          <w:rFonts w:ascii="宋体" w:hAnsi="宋体" w:cs="Arial" w:hint="eastAsia"/>
          <w:szCs w:val="21"/>
        </w:rPr>
        <w:t>性: ±0.5℃(在37℃下)</w:t>
      </w:r>
    </w:p>
    <w:p w14:paraId="2D9CADE6" w14:textId="77777777" w:rsidR="00623A71" w:rsidRDefault="00623A71" w:rsidP="00623A71">
      <w:pPr>
        <w:spacing w:line="276" w:lineRule="auto"/>
        <w:jc w:val="left"/>
        <w:rPr>
          <w:rFonts w:ascii="宋体" w:hAnsi="宋体" w:cs="Arial"/>
          <w:szCs w:val="21"/>
        </w:rPr>
      </w:pPr>
      <w:r>
        <w:rPr>
          <w:rFonts w:ascii="宋体" w:hAnsi="宋体" w:cs="Arial" w:hint="eastAsia"/>
          <w:szCs w:val="21"/>
        </w:rPr>
        <w:t>9开门30秒后温度恢复时间：小于10分钟</w:t>
      </w:r>
    </w:p>
    <w:p w14:paraId="6EC81782" w14:textId="77777777" w:rsidR="00623A71" w:rsidRDefault="00623A71" w:rsidP="00623A71">
      <w:pPr>
        <w:spacing w:line="276" w:lineRule="auto"/>
        <w:jc w:val="left"/>
        <w:rPr>
          <w:rFonts w:ascii="宋体" w:hAnsi="宋体" w:cs="Arial"/>
          <w:szCs w:val="21"/>
        </w:rPr>
      </w:pPr>
      <w:r>
        <w:rPr>
          <w:rFonts w:ascii="宋体" w:hAnsi="宋体" w:cs="Arial" w:hint="eastAsia"/>
          <w:szCs w:val="21"/>
        </w:rPr>
        <w:t>10二氧化碳控制范围：0～20%</w:t>
      </w:r>
    </w:p>
    <w:p w14:paraId="0D3AD6F5" w14:textId="77777777" w:rsidR="00623A71" w:rsidRDefault="00623A71" w:rsidP="00623A71">
      <w:pPr>
        <w:spacing w:line="276" w:lineRule="auto"/>
        <w:jc w:val="left"/>
        <w:rPr>
          <w:rFonts w:ascii="宋体" w:hAnsi="宋体" w:cs="Arial"/>
          <w:szCs w:val="21"/>
        </w:rPr>
      </w:pPr>
      <w:r>
        <w:rPr>
          <w:rFonts w:ascii="宋体" w:hAnsi="宋体" w:cs="Arial" w:hint="eastAsia"/>
          <w:szCs w:val="21"/>
        </w:rPr>
        <w:t>11二氧化碳控制精度：±0.1%</w:t>
      </w:r>
    </w:p>
    <w:p w14:paraId="25552ABB" w14:textId="77777777" w:rsidR="00623A71" w:rsidRDefault="00623A71" w:rsidP="00623A71">
      <w:pPr>
        <w:spacing w:line="276" w:lineRule="auto"/>
        <w:jc w:val="left"/>
        <w:rPr>
          <w:rFonts w:ascii="宋体" w:hAnsi="宋体" w:cs="Arial"/>
          <w:szCs w:val="21"/>
        </w:rPr>
      </w:pPr>
      <w:r>
        <w:rPr>
          <w:rFonts w:ascii="宋体" w:hAnsi="宋体" w:cs="Arial" w:hint="eastAsia"/>
          <w:szCs w:val="21"/>
        </w:rPr>
        <w:t>12二氧化碳跟踪报警：有</w:t>
      </w:r>
    </w:p>
    <w:p w14:paraId="4F55047A" w14:textId="77777777" w:rsidR="00623A71" w:rsidRDefault="00623A71" w:rsidP="00623A71">
      <w:pPr>
        <w:spacing w:line="276" w:lineRule="auto"/>
        <w:jc w:val="left"/>
        <w:rPr>
          <w:rFonts w:ascii="宋体" w:hAnsi="宋体" w:cs="Arial"/>
          <w:szCs w:val="21"/>
        </w:rPr>
      </w:pPr>
      <w:r>
        <w:rPr>
          <w:rFonts w:ascii="宋体" w:hAnsi="宋体" w:cs="Arial" w:hint="eastAsia"/>
          <w:szCs w:val="21"/>
        </w:rPr>
        <w:t>13开门30秒后二氧化碳浓度恢复：8分钟内达到5±0.2%</w:t>
      </w:r>
    </w:p>
    <w:p w14:paraId="0B998D2C" w14:textId="77777777" w:rsidR="00623A71" w:rsidRDefault="00623A71" w:rsidP="00623A71">
      <w:pPr>
        <w:spacing w:line="276" w:lineRule="auto"/>
        <w:jc w:val="left"/>
        <w:rPr>
          <w:rFonts w:ascii="宋体" w:hAnsi="宋体" w:cs="Arial"/>
          <w:szCs w:val="21"/>
        </w:rPr>
      </w:pPr>
      <w:r>
        <w:rPr>
          <w:rFonts w:ascii="宋体" w:hAnsi="宋体" w:cs="Arial" w:hint="eastAsia"/>
          <w:szCs w:val="21"/>
        </w:rPr>
        <w:t>*14二氧化碳浓度控制：TC 热导传感器，使用寿命长</w:t>
      </w:r>
    </w:p>
    <w:p w14:paraId="1CC98417" w14:textId="77777777" w:rsidR="00623A71" w:rsidRDefault="00623A71" w:rsidP="00623A71">
      <w:pPr>
        <w:spacing w:line="276" w:lineRule="auto"/>
        <w:jc w:val="left"/>
        <w:rPr>
          <w:rFonts w:ascii="宋体" w:hAnsi="宋体" w:cs="Arial"/>
          <w:szCs w:val="21"/>
        </w:rPr>
      </w:pPr>
      <w:r>
        <w:rPr>
          <w:rFonts w:ascii="宋体" w:hAnsi="宋体" w:cs="Arial" w:hint="eastAsia"/>
          <w:szCs w:val="21"/>
        </w:rPr>
        <w:t>15 箱体内相对湿度：95%</w:t>
      </w:r>
    </w:p>
    <w:p w14:paraId="79DD152F" w14:textId="77777777" w:rsidR="00623A71" w:rsidRDefault="00623A71" w:rsidP="00623A71">
      <w:pPr>
        <w:spacing w:line="276" w:lineRule="auto"/>
        <w:jc w:val="left"/>
        <w:rPr>
          <w:rFonts w:ascii="宋体" w:hAnsi="宋体" w:cs="Arial"/>
          <w:szCs w:val="21"/>
        </w:rPr>
      </w:pPr>
      <w:r>
        <w:rPr>
          <w:rFonts w:ascii="宋体" w:hAnsi="宋体" w:cs="Arial" w:hint="eastAsia"/>
          <w:szCs w:val="21"/>
        </w:rPr>
        <w:t>*16 湿度回复方式：底部水库式回复</w:t>
      </w:r>
    </w:p>
    <w:p w14:paraId="31829A12" w14:textId="77777777" w:rsidR="00623A71" w:rsidRDefault="00623A71" w:rsidP="00623A71">
      <w:pPr>
        <w:spacing w:line="276" w:lineRule="auto"/>
        <w:jc w:val="left"/>
        <w:rPr>
          <w:rFonts w:ascii="宋体" w:hAnsi="宋体" w:cs="Arial"/>
          <w:szCs w:val="21"/>
        </w:rPr>
      </w:pPr>
      <w:r>
        <w:rPr>
          <w:rFonts w:ascii="宋体" w:hAnsi="宋体" w:cs="Arial" w:hint="eastAsia"/>
          <w:szCs w:val="21"/>
        </w:rPr>
        <w:t>17 开门30秒后湿度回复时间：小于30分钟</w:t>
      </w:r>
    </w:p>
    <w:p w14:paraId="7A5D70E3" w14:textId="77777777" w:rsidR="00623A71" w:rsidRDefault="00623A71" w:rsidP="00623A71">
      <w:pPr>
        <w:spacing w:line="276" w:lineRule="auto"/>
        <w:jc w:val="left"/>
        <w:rPr>
          <w:rFonts w:ascii="宋体" w:hAnsi="宋体" w:cs="Arial"/>
          <w:szCs w:val="21"/>
        </w:rPr>
      </w:pPr>
      <w:r>
        <w:rPr>
          <w:rFonts w:ascii="宋体" w:hAnsi="宋体" w:cs="Arial" w:hint="eastAsia"/>
          <w:szCs w:val="21"/>
        </w:rPr>
        <w:t>18工作噪音水平：&lt;50分贝</w:t>
      </w:r>
    </w:p>
    <w:p w14:paraId="6DC0B830" w14:textId="77777777" w:rsidR="00623A71" w:rsidRDefault="00623A71" w:rsidP="00623A71">
      <w:pPr>
        <w:spacing w:line="276" w:lineRule="auto"/>
        <w:jc w:val="left"/>
        <w:rPr>
          <w:rFonts w:ascii="宋体" w:hAnsi="宋体" w:cs="Arial"/>
          <w:szCs w:val="21"/>
        </w:rPr>
      </w:pPr>
      <w:r>
        <w:rPr>
          <w:rFonts w:ascii="宋体" w:hAnsi="宋体" w:cs="Arial" w:hint="eastAsia"/>
          <w:szCs w:val="21"/>
        </w:rPr>
        <w:t xml:space="preserve">*19 </w:t>
      </w:r>
      <w:proofErr w:type="spellStart"/>
      <w:r>
        <w:rPr>
          <w:rFonts w:ascii="宋体" w:hAnsi="宋体" w:cs="Arial" w:hint="eastAsia"/>
          <w:szCs w:val="21"/>
        </w:rPr>
        <w:t>ContraCon</w:t>
      </w:r>
      <w:proofErr w:type="spellEnd"/>
      <w:r>
        <w:rPr>
          <w:rFonts w:ascii="宋体" w:hAnsi="宋体" w:cs="Arial" w:hint="eastAsia"/>
          <w:szCs w:val="21"/>
        </w:rPr>
        <w:t xml:space="preserve"> 90度湿热灭菌，具有白皮书验证灭菌效果</w:t>
      </w:r>
    </w:p>
    <w:p w14:paraId="1566EFB8" w14:textId="77777777" w:rsidR="00623A71" w:rsidRDefault="00623A71" w:rsidP="00623A71">
      <w:pPr>
        <w:spacing w:line="276" w:lineRule="auto"/>
        <w:jc w:val="left"/>
        <w:rPr>
          <w:rFonts w:ascii="宋体" w:hAnsi="宋体" w:cs="Arial"/>
          <w:szCs w:val="21"/>
        </w:rPr>
      </w:pPr>
      <w:r>
        <w:rPr>
          <w:rFonts w:ascii="宋体" w:hAnsi="宋体" w:cs="Arial" w:hint="eastAsia"/>
          <w:szCs w:val="21"/>
        </w:rPr>
        <w:t>*20 具有方便的Auto Start技术，简单的非手动方式提供CO2 检测系统的自动校准，确保系统处于最佳状态</w:t>
      </w:r>
    </w:p>
    <w:p w14:paraId="29071713" w14:textId="77777777" w:rsidR="00623A71" w:rsidRDefault="00623A71" w:rsidP="00623A71">
      <w:pPr>
        <w:spacing w:line="276" w:lineRule="auto"/>
        <w:jc w:val="left"/>
        <w:rPr>
          <w:rFonts w:ascii="宋体" w:hAnsi="宋体" w:cs="Arial"/>
          <w:szCs w:val="21"/>
        </w:rPr>
      </w:pPr>
      <w:r>
        <w:rPr>
          <w:rFonts w:ascii="宋体" w:hAnsi="宋体" w:cs="Arial" w:hint="eastAsia"/>
          <w:szCs w:val="21"/>
        </w:rPr>
        <w:t>*21 具有风扇主力循环系统，可以确保空间环境的均</w:t>
      </w:r>
      <w:proofErr w:type="gramStart"/>
      <w:r>
        <w:rPr>
          <w:rFonts w:ascii="宋体" w:hAnsi="宋体" w:cs="Arial" w:hint="eastAsia"/>
          <w:szCs w:val="21"/>
        </w:rPr>
        <w:t>一</w:t>
      </w:r>
      <w:proofErr w:type="gramEnd"/>
      <w:r>
        <w:rPr>
          <w:rFonts w:ascii="宋体" w:hAnsi="宋体" w:cs="Arial" w:hint="eastAsia"/>
          <w:szCs w:val="21"/>
        </w:rPr>
        <w:t>性</w:t>
      </w:r>
    </w:p>
    <w:p w14:paraId="100CF458" w14:textId="77777777" w:rsidR="00623A71" w:rsidRDefault="00623A71" w:rsidP="00623A71">
      <w:pPr>
        <w:spacing w:line="276" w:lineRule="auto"/>
        <w:jc w:val="left"/>
        <w:rPr>
          <w:rFonts w:ascii="宋体" w:hAnsi="宋体" w:cs="Arial"/>
          <w:b/>
          <w:szCs w:val="21"/>
        </w:rPr>
      </w:pPr>
      <w:r>
        <w:rPr>
          <w:rFonts w:ascii="宋体" w:hAnsi="宋体" w:cs="Arial" w:hint="eastAsia"/>
          <w:b/>
          <w:szCs w:val="21"/>
        </w:rPr>
        <w:t>四、配置要求</w:t>
      </w:r>
    </w:p>
    <w:p w14:paraId="5C068F89" w14:textId="77777777" w:rsidR="00623A71" w:rsidRDefault="00623A71" w:rsidP="00623A71">
      <w:pPr>
        <w:spacing w:line="276" w:lineRule="auto"/>
        <w:jc w:val="left"/>
        <w:rPr>
          <w:rFonts w:ascii="宋体" w:hAnsi="宋体" w:cs="Arial"/>
          <w:szCs w:val="21"/>
        </w:rPr>
      </w:pPr>
      <w:r>
        <w:rPr>
          <w:rFonts w:ascii="宋体" w:hAnsi="宋体" w:cs="Arial" w:hint="eastAsia"/>
          <w:szCs w:val="21"/>
        </w:rPr>
        <w:t>二氧化碳培养箱1台</w:t>
      </w:r>
    </w:p>
    <w:p w14:paraId="02BD641F" w14:textId="77777777" w:rsidR="00623A71" w:rsidRDefault="00623A71" w:rsidP="00623A71">
      <w:pPr>
        <w:spacing w:line="276" w:lineRule="auto"/>
        <w:rPr>
          <w:rFonts w:ascii="宋体" w:hAnsi="宋体"/>
          <w:b/>
          <w:sz w:val="22"/>
          <w:szCs w:val="24"/>
        </w:rPr>
      </w:pPr>
      <w:r>
        <w:rPr>
          <w:rFonts w:ascii="宋体" w:hAnsi="宋体" w:hint="eastAsia"/>
          <w:b/>
          <w:sz w:val="22"/>
          <w:szCs w:val="24"/>
        </w:rPr>
        <w:t>五、售后服务要求</w:t>
      </w:r>
    </w:p>
    <w:p w14:paraId="36B6BB93" w14:textId="77777777" w:rsidR="00623A71" w:rsidRDefault="00623A71" w:rsidP="00623A71">
      <w:pPr>
        <w:spacing w:line="276" w:lineRule="auto"/>
        <w:rPr>
          <w:rFonts w:ascii="宋体" w:hAnsi="宋体"/>
          <w:sz w:val="22"/>
          <w:szCs w:val="24"/>
        </w:rPr>
      </w:pPr>
      <w:r>
        <w:rPr>
          <w:rFonts w:ascii="宋体" w:hAnsi="宋体" w:hint="eastAsia"/>
          <w:sz w:val="22"/>
          <w:szCs w:val="24"/>
        </w:rPr>
        <w:t>1、卖方须到买方提供的现场免费安装、调试设备，进行操作试验，直至运行正常并验收。</w:t>
      </w:r>
    </w:p>
    <w:p w14:paraId="1B46C6BB" w14:textId="77777777" w:rsidR="00623A71" w:rsidRDefault="00623A71" w:rsidP="00623A71">
      <w:pPr>
        <w:spacing w:line="276" w:lineRule="auto"/>
        <w:rPr>
          <w:rFonts w:ascii="宋体" w:hAnsi="宋体"/>
          <w:sz w:val="22"/>
          <w:szCs w:val="24"/>
        </w:rPr>
      </w:pPr>
      <w:r>
        <w:rPr>
          <w:rFonts w:ascii="宋体" w:hAnsi="宋体" w:hint="eastAsia"/>
          <w:sz w:val="22"/>
          <w:szCs w:val="24"/>
        </w:rPr>
        <w:t>2、免费提供全套、完整的技术资料，包括详细的仪器说明书、操作手册和仪器维护等有关资料。</w:t>
      </w:r>
    </w:p>
    <w:p w14:paraId="0542B3A0" w14:textId="77777777" w:rsidR="00623A71" w:rsidRDefault="00623A71" w:rsidP="00623A71">
      <w:pPr>
        <w:spacing w:line="276" w:lineRule="auto"/>
        <w:rPr>
          <w:rFonts w:ascii="宋体" w:hAnsi="宋体"/>
          <w:sz w:val="22"/>
          <w:szCs w:val="24"/>
        </w:rPr>
      </w:pPr>
      <w:r>
        <w:rPr>
          <w:rFonts w:ascii="宋体" w:hAnsi="宋体" w:hint="eastAsia"/>
          <w:sz w:val="22"/>
          <w:szCs w:val="24"/>
        </w:rPr>
        <w:t>3、免费保修期：1年</w:t>
      </w:r>
    </w:p>
    <w:p w14:paraId="6AF1C3BC" w14:textId="77777777" w:rsidR="00623A71" w:rsidRDefault="00623A71" w:rsidP="00623A71">
      <w:pPr>
        <w:spacing w:line="276" w:lineRule="auto"/>
        <w:rPr>
          <w:b/>
        </w:rPr>
      </w:pPr>
      <w:r>
        <w:rPr>
          <w:rFonts w:ascii="宋体" w:hAnsi="宋体" w:hint="eastAsia"/>
          <w:sz w:val="22"/>
          <w:szCs w:val="24"/>
        </w:rPr>
        <w:t>4、维修响应时间一般情况≤12小时，到现场时间48小时内。</w:t>
      </w:r>
    </w:p>
    <w:p w14:paraId="57EEEF7E" w14:textId="77777777" w:rsidR="00623A71" w:rsidRDefault="00623A71" w:rsidP="00623A71">
      <w:pPr>
        <w:spacing w:line="276" w:lineRule="auto"/>
        <w:jc w:val="center"/>
        <w:rPr>
          <w:b/>
        </w:rPr>
      </w:pPr>
    </w:p>
    <w:p w14:paraId="046699B5" w14:textId="77777777" w:rsidR="00623A71" w:rsidRDefault="00623A71" w:rsidP="00623A71">
      <w:pPr>
        <w:rPr>
          <w:b/>
        </w:rPr>
      </w:pPr>
    </w:p>
    <w:p w14:paraId="6F235B90" w14:textId="77777777" w:rsidR="00623A71" w:rsidRDefault="00623A71" w:rsidP="00623A71">
      <w:pPr>
        <w:spacing w:line="276" w:lineRule="auto"/>
        <w:jc w:val="center"/>
        <w:rPr>
          <w:b/>
          <w:sz w:val="28"/>
          <w:szCs w:val="28"/>
        </w:rPr>
      </w:pPr>
      <w:r>
        <w:rPr>
          <w:rFonts w:hint="eastAsia"/>
          <w:b/>
          <w:sz w:val="28"/>
          <w:szCs w:val="28"/>
        </w:rPr>
        <w:t>冰箱</w:t>
      </w:r>
    </w:p>
    <w:p w14:paraId="3A7CA6F6" w14:textId="77777777" w:rsidR="00623A71" w:rsidRDefault="00623A71" w:rsidP="00623A71">
      <w:pPr>
        <w:widowControl w:val="0"/>
        <w:numPr>
          <w:ilvl w:val="0"/>
          <w:numId w:val="4"/>
        </w:numPr>
        <w:spacing w:line="276" w:lineRule="auto"/>
        <w:textAlignment w:val="auto"/>
        <w:rPr>
          <w:b/>
        </w:rPr>
      </w:pPr>
      <w:r>
        <w:rPr>
          <w:rFonts w:hint="eastAsia"/>
          <w:b/>
        </w:rPr>
        <w:t>设备名称</w:t>
      </w:r>
      <w:r>
        <w:rPr>
          <w:rFonts w:hint="eastAsia"/>
          <w:b/>
        </w:rPr>
        <w:t>/</w:t>
      </w:r>
      <w:r>
        <w:rPr>
          <w:rFonts w:hint="eastAsia"/>
          <w:b/>
        </w:rPr>
        <w:t>数量：冰箱</w:t>
      </w:r>
      <w:r>
        <w:rPr>
          <w:rFonts w:hint="eastAsia"/>
          <w:b/>
        </w:rPr>
        <w:t>/</w:t>
      </w:r>
      <w:r>
        <w:rPr>
          <w:rFonts w:hint="eastAsia"/>
          <w:b/>
        </w:rPr>
        <w:t>叁台</w:t>
      </w:r>
      <w:r>
        <w:rPr>
          <w:rFonts w:hint="eastAsia"/>
          <w:b/>
        </w:rPr>
        <w:t xml:space="preserve">  </w:t>
      </w:r>
    </w:p>
    <w:p w14:paraId="5B1E0AC0" w14:textId="77777777" w:rsidR="00623A71" w:rsidRDefault="00623A71" w:rsidP="00623A71">
      <w:pPr>
        <w:spacing w:line="276" w:lineRule="auto"/>
        <w:rPr>
          <w:b/>
        </w:rPr>
      </w:pPr>
    </w:p>
    <w:p w14:paraId="2A8F4A5B" w14:textId="77777777" w:rsidR="00623A71" w:rsidRDefault="00623A71" w:rsidP="00623A71">
      <w:pPr>
        <w:spacing w:line="276" w:lineRule="auto"/>
        <w:rPr>
          <w:bCs/>
        </w:rPr>
      </w:pPr>
      <w:r>
        <w:rPr>
          <w:rFonts w:hint="eastAsia"/>
        </w:rPr>
        <w:t>二、</w:t>
      </w:r>
      <w:r>
        <w:rPr>
          <w:rFonts w:hint="eastAsia"/>
          <w:b/>
        </w:rPr>
        <w:t>设备用途：</w:t>
      </w:r>
      <w:r>
        <w:rPr>
          <w:rFonts w:hint="eastAsia"/>
          <w:bCs/>
        </w:rPr>
        <w:t>用于生物样品、试剂等物品的存放</w:t>
      </w:r>
    </w:p>
    <w:p w14:paraId="56246065" w14:textId="77777777" w:rsidR="00623A71" w:rsidRDefault="00623A71" w:rsidP="00623A71">
      <w:pPr>
        <w:spacing w:line="276" w:lineRule="auto"/>
        <w:rPr>
          <w:bCs/>
        </w:rPr>
      </w:pPr>
    </w:p>
    <w:p w14:paraId="4C92ECA4" w14:textId="77777777" w:rsidR="00623A71" w:rsidRDefault="00623A71" w:rsidP="00623A71">
      <w:pPr>
        <w:spacing w:line="276" w:lineRule="auto"/>
      </w:pPr>
      <w:r>
        <w:rPr>
          <w:rFonts w:hint="eastAsia"/>
        </w:rPr>
        <w:t>三、</w:t>
      </w:r>
      <w:r>
        <w:rPr>
          <w:rFonts w:hint="eastAsia"/>
          <w:b/>
        </w:rPr>
        <w:t>技术要求</w:t>
      </w:r>
    </w:p>
    <w:p w14:paraId="3B8D2346" w14:textId="77777777" w:rsidR="00623A71" w:rsidRDefault="00623A71" w:rsidP="00623A71">
      <w:pPr>
        <w:spacing w:line="276" w:lineRule="auto"/>
      </w:pPr>
      <w:r>
        <w:rPr>
          <w:rFonts w:hint="eastAsia"/>
        </w:rPr>
        <w:t>1.</w:t>
      </w:r>
      <w:r>
        <w:rPr>
          <w:rFonts w:hint="eastAsia"/>
        </w:rPr>
        <w:t>产品类别：对开门冰箱</w:t>
      </w:r>
      <w:r>
        <w:rPr>
          <w:rFonts w:hint="eastAsia"/>
        </w:rPr>
        <w:t xml:space="preserve"> </w:t>
      </w:r>
    </w:p>
    <w:p w14:paraId="308F0A26" w14:textId="77777777" w:rsidR="00623A71" w:rsidRDefault="00623A71" w:rsidP="00623A71">
      <w:pPr>
        <w:spacing w:line="276" w:lineRule="auto"/>
      </w:pPr>
      <w:r>
        <w:rPr>
          <w:rFonts w:hint="eastAsia"/>
        </w:rPr>
        <w:t>*2.</w:t>
      </w:r>
      <w:r>
        <w:rPr>
          <w:rFonts w:hint="eastAsia"/>
        </w:rPr>
        <w:t>总容积≥</w:t>
      </w:r>
      <w:r>
        <w:rPr>
          <w:rFonts w:hint="eastAsia"/>
        </w:rPr>
        <w:t xml:space="preserve">539L </w:t>
      </w:r>
    </w:p>
    <w:p w14:paraId="7A8525D9" w14:textId="77777777" w:rsidR="00623A71" w:rsidRDefault="00623A71" w:rsidP="00623A71">
      <w:pPr>
        <w:spacing w:line="276" w:lineRule="auto"/>
      </w:pPr>
      <w:r>
        <w:rPr>
          <w:rFonts w:hint="eastAsia"/>
        </w:rPr>
        <w:t>*3.</w:t>
      </w:r>
      <w:r>
        <w:rPr>
          <w:rFonts w:hint="eastAsia"/>
        </w:rPr>
        <w:t>冷藏室容积≥</w:t>
      </w:r>
      <w:r>
        <w:rPr>
          <w:rFonts w:hint="eastAsia"/>
        </w:rPr>
        <w:t xml:space="preserve">343L </w:t>
      </w:r>
    </w:p>
    <w:p w14:paraId="6109F210" w14:textId="77777777" w:rsidR="00623A71" w:rsidRDefault="00623A71" w:rsidP="00623A71">
      <w:pPr>
        <w:spacing w:line="276" w:lineRule="auto"/>
      </w:pPr>
      <w:r>
        <w:rPr>
          <w:rFonts w:hint="eastAsia"/>
        </w:rPr>
        <w:t>4.</w:t>
      </w:r>
      <w:r>
        <w:rPr>
          <w:rFonts w:hint="eastAsia"/>
        </w:rPr>
        <w:t>冷冻室容积≥</w:t>
      </w:r>
      <w:r>
        <w:rPr>
          <w:rFonts w:hint="eastAsia"/>
        </w:rPr>
        <w:t xml:space="preserve">196L </w:t>
      </w:r>
    </w:p>
    <w:p w14:paraId="55982FCB" w14:textId="77777777" w:rsidR="00623A71" w:rsidRDefault="00623A71" w:rsidP="00623A71">
      <w:pPr>
        <w:spacing w:line="276" w:lineRule="auto"/>
      </w:pPr>
      <w:r>
        <w:rPr>
          <w:rFonts w:hint="eastAsia"/>
        </w:rPr>
        <w:t>5.</w:t>
      </w:r>
      <w:r>
        <w:rPr>
          <w:rFonts w:hint="eastAsia"/>
        </w:rPr>
        <w:t>温控方式：电脑控温</w:t>
      </w:r>
      <w:r>
        <w:rPr>
          <w:rFonts w:hint="eastAsia"/>
        </w:rPr>
        <w:t xml:space="preserve"> </w:t>
      </w:r>
    </w:p>
    <w:p w14:paraId="4A6E72BC" w14:textId="77777777" w:rsidR="00623A71" w:rsidRDefault="00623A71" w:rsidP="00623A71">
      <w:pPr>
        <w:spacing w:line="276" w:lineRule="auto"/>
      </w:pPr>
      <w:r>
        <w:rPr>
          <w:rFonts w:hint="eastAsia"/>
        </w:rPr>
        <w:t>6.</w:t>
      </w:r>
      <w:r>
        <w:rPr>
          <w:rFonts w:hint="eastAsia"/>
        </w:rPr>
        <w:t>制冷方式：风冷</w:t>
      </w:r>
      <w:r>
        <w:rPr>
          <w:rFonts w:hint="eastAsia"/>
        </w:rPr>
        <w:t xml:space="preserve"> </w:t>
      </w:r>
    </w:p>
    <w:p w14:paraId="0A347708" w14:textId="77777777" w:rsidR="00623A71" w:rsidRDefault="00623A71" w:rsidP="00623A71">
      <w:pPr>
        <w:spacing w:line="276" w:lineRule="auto"/>
      </w:pPr>
      <w:r>
        <w:rPr>
          <w:rFonts w:hint="eastAsia"/>
        </w:rPr>
        <w:t>7.</w:t>
      </w:r>
      <w:r>
        <w:rPr>
          <w:rFonts w:hint="eastAsia"/>
        </w:rPr>
        <w:t>冷冻能力：</w:t>
      </w:r>
      <w:r>
        <w:rPr>
          <w:rFonts w:hint="eastAsia"/>
        </w:rPr>
        <w:t xml:space="preserve">5.5Kg/12h </w:t>
      </w:r>
    </w:p>
    <w:p w14:paraId="19C7347E" w14:textId="77777777" w:rsidR="00623A71" w:rsidRDefault="00623A71" w:rsidP="00623A71">
      <w:pPr>
        <w:spacing w:line="276" w:lineRule="auto"/>
      </w:pPr>
      <w:r>
        <w:rPr>
          <w:rFonts w:hint="eastAsia"/>
        </w:rPr>
        <w:t>8.</w:t>
      </w:r>
      <w:r>
        <w:rPr>
          <w:rFonts w:hint="eastAsia"/>
        </w:rPr>
        <w:t>额定耗电量：</w:t>
      </w:r>
      <w:r>
        <w:rPr>
          <w:rFonts w:hint="eastAsia"/>
        </w:rPr>
        <w:t>0.89</w:t>
      </w:r>
      <w:r>
        <w:rPr>
          <w:rFonts w:hint="eastAsia"/>
        </w:rPr>
        <w:t>度</w:t>
      </w:r>
      <w:r>
        <w:rPr>
          <w:rFonts w:hint="eastAsia"/>
        </w:rPr>
        <w:t>/</w:t>
      </w:r>
      <w:r>
        <w:rPr>
          <w:rFonts w:hint="eastAsia"/>
        </w:rPr>
        <w:t>天</w:t>
      </w:r>
      <w:r>
        <w:rPr>
          <w:rFonts w:hint="eastAsia"/>
        </w:rPr>
        <w:t xml:space="preserve"> </w:t>
      </w:r>
    </w:p>
    <w:p w14:paraId="0A357D4D" w14:textId="77777777" w:rsidR="00623A71" w:rsidRDefault="00623A71" w:rsidP="00623A71">
      <w:pPr>
        <w:spacing w:line="276" w:lineRule="auto"/>
      </w:pPr>
      <w:r>
        <w:rPr>
          <w:rFonts w:hint="eastAsia"/>
        </w:rPr>
        <w:t>9.</w:t>
      </w:r>
      <w:r>
        <w:rPr>
          <w:rFonts w:hint="eastAsia"/>
        </w:rPr>
        <w:t>制冷剂：</w:t>
      </w:r>
      <w:r>
        <w:rPr>
          <w:rFonts w:hint="eastAsia"/>
        </w:rPr>
        <w:t xml:space="preserve">R600a </w:t>
      </w:r>
    </w:p>
    <w:p w14:paraId="411496F0" w14:textId="77777777" w:rsidR="00623A71" w:rsidRDefault="00623A71" w:rsidP="00623A71">
      <w:pPr>
        <w:spacing w:line="276" w:lineRule="auto"/>
      </w:pPr>
      <w:r>
        <w:rPr>
          <w:rFonts w:hint="eastAsia"/>
        </w:rPr>
        <w:t>10.</w:t>
      </w:r>
      <w:r>
        <w:rPr>
          <w:rFonts w:hint="eastAsia"/>
        </w:rPr>
        <w:t>压缩机：变频</w:t>
      </w:r>
      <w:r>
        <w:rPr>
          <w:rFonts w:hint="eastAsia"/>
        </w:rPr>
        <w:t xml:space="preserve"> </w:t>
      </w:r>
    </w:p>
    <w:p w14:paraId="4DEF5638" w14:textId="77777777" w:rsidR="00623A71" w:rsidRDefault="00623A71" w:rsidP="00623A71">
      <w:pPr>
        <w:spacing w:line="276" w:lineRule="auto"/>
      </w:pPr>
      <w:r>
        <w:rPr>
          <w:rFonts w:hint="eastAsia"/>
        </w:rPr>
        <w:t>11.</w:t>
      </w:r>
      <w:r>
        <w:rPr>
          <w:rFonts w:hint="eastAsia"/>
        </w:rPr>
        <w:t>无霜功能：支持</w:t>
      </w:r>
      <w:r>
        <w:rPr>
          <w:rFonts w:hint="eastAsia"/>
        </w:rPr>
        <w:t xml:space="preserve"> </w:t>
      </w:r>
    </w:p>
    <w:p w14:paraId="71CB84CC" w14:textId="77777777" w:rsidR="00623A71" w:rsidRDefault="00623A71" w:rsidP="00623A71">
      <w:pPr>
        <w:spacing w:line="276" w:lineRule="auto"/>
      </w:pPr>
      <w:r>
        <w:rPr>
          <w:rFonts w:hint="eastAsia"/>
        </w:rPr>
        <w:t>12.</w:t>
      </w:r>
      <w:proofErr w:type="gramStart"/>
      <w:r>
        <w:rPr>
          <w:rFonts w:hint="eastAsia"/>
        </w:rPr>
        <w:t>净味除菌</w:t>
      </w:r>
      <w:proofErr w:type="gramEnd"/>
      <w:r>
        <w:rPr>
          <w:rFonts w:hint="eastAsia"/>
        </w:rPr>
        <w:t>功能：支持</w:t>
      </w:r>
      <w:r>
        <w:rPr>
          <w:rFonts w:hint="eastAsia"/>
        </w:rPr>
        <w:t xml:space="preserve"> </w:t>
      </w:r>
    </w:p>
    <w:p w14:paraId="27B279E0" w14:textId="77777777" w:rsidR="00623A71" w:rsidRDefault="00623A71" w:rsidP="00623A71">
      <w:pPr>
        <w:spacing w:line="276" w:lineRule="auto"/>
      </w:pPr>
      <w:r>
        <w:rPr>
          <w:rFonts w:hint="eastAsia"/>
        </w:rPr>
        <w:t>13.</w:t>
      </w:r>
      <w:r>
        <w:rPr>
          <w:rFonts w:hint="eastAsia"/>
        </w:rPr>
        <w:t>面板材质：彩晶</w:t>
      </w:r>
      <w:r>
        <w:rPr>
          <w:rFonts w:hint="eastAsia"/>
        </w:rPr>
        <w:t xml:space="preserve"> </w:t>
      </w:r>
    </w:p>
    <w:p w14:paraId="04FA5248" w14:textId="77777777" w:rsidR="00623A71" w:rsidRDefault="00623A71" w:rsidP="00623A71">
      <w:pPr>
        <w:spacing w:line="276" w:lineRule="auto"/>
      </w:pPr>
      <w:r>
        <w:rPr>
          <w:rFonts w:hint="eastAsia"/>
        </w:rPr>
        <w:t>14.</w:t>
      </w:r>
      <w:r>
        <w:rPr>
          <w:rFonts w:hint="eastAsia"/>
        </w:rPr>
        <w:t>外形尺寸≤</w:t>
      </w:r>
      <w:r>
        <w:rPr>
          <w:rFonts w:hint="eastAsia"/>
        </w:rPr>
        <w:t>1775</w:t>
      </w:r>
      <w:r>
        <w:rPr>
          <w:rFonts w:hint="eastAsia"/>
        </w:rPr>
        <w:t>×</w:t>
      </w:r>
      <w:r>
        <w:rPr>
          <w:rFonts w:hint="eastAsia"/>
        </w:rPr>
        <w:t>908</w:t>
      </w:r>
      <w:r>
        <w:rPr>
          <w:rFonts w:hint="eastAsia"/>
        </w:rPr>
        <w:t>×</w:t>
      </w:r>
      <w:r>
        <w:rPr>
          <w:rFonts w:hint="eastAsia"/>
        </w:rPr>
        <w:t xml:space="preserve">647mm </w:t>
      </w:r>
    </w:p>
    <w:p w14:paraId="123347B6" w14:textId="77777777" w:rsidR="00623A71" w:rsidRDefault="00623A71" w:rsidP="00623A71">
      <w:pPr>
        <w:spacing w:line="276" w:lineRule="auto"/>
      </w:pPr>
      <w:r>
        <w:rPr>
          <w:rFonts w:hint="eastAsia"/>
        </w:rPr>
        <w:t>15.</w:t>
      </w:r>
      <w:r>
        <w:rPr>
          <w:rFonts w:hint="eastAsia"/>
        </w:rPr>
        <w:t>产品重量：</w:t>
      </w:r>
      <w:r>
        <w:rPr>
          <w:rFonts w:hint="eastAsia"/>
        </w:rPr>
        <w:t xml:space="preserve">93kg </w:t>
      </w:r>
    </w:p>
    <w:p w14:paraId="5452C365" w14:textId="77777777" w:rsidR="00623A71" w:rsidRDefault="00623A71" w:rsidP="00623A71">
      <w:pPr>
        <w:spacing w:line="276" w:lineRule="auto"/>
      </w:pPr>
    </w:p>
    <w:p w14:paraId="061ECEF7" w14:textId="77777777" w:rsidR="00623A71" w:rsidRDefault="00623A71" w:rsidP="00623A71">
      <w:pPr>
        <w:spacing w:line="276" w:lineRule="auto"/>
      </w:pPr>
      <w:r>
        <w:rPr>
          <w:rFonts w:hint="eastAsia"/>
          <w:b/>
        </w:rPr>
        <w:t>四、配置要求</w:t>
      </w:r>
    </w:p>
    <w:p w14:paraId="66F681F7" w14:textId="77777777" w:rsidR="00623A71" w:rsidRDefault="00623A71" w:rsidP="00623A71">
      <w:pPr>
        <w:spacing w:line="276" w:lineRule="auto"/>
      </w:pPr>
      <w:r>
        <w:rPr>
          <w:rFonts w:hint="eastAsia"/>
        </w:rPr>
        <w:t>冰箱</w:t>
      </w:r>
      <w:r>
        <w:rPr>
          <w:rFonts w:hint="eastAsia"/>
        </w:rPr>
        <w:t>3</w:t>
      </w:r>
      <w:r>
        <w:rPr>
          <w:rFonts w:hint="eastAsia"/>
        </w:rPr>
        <w:t>台</w:t>
      </w:r>
    </w:p>
    <w:p w14:paraId="19E4CF54" w14:textId="77777777" w:rsidR="00623A71" w:rsidRDefault="00623A71" w:rsidP="00623A71">
      <w:pPr>
        <w:spacing w:line="276" w:lineRule="auto"/>
      </w:pPr>
    </w:p>
    <w:p w14:paraId="79F280E2" w14:textId="77777777" w:rsidR="00623A71" w:rsidRDefault="00623A71" w:rsidP="00623A71">
      <w:pPr>
        <w:spacing w:line="276" w:lineRule="auto"/>
        <w:rPr>
          <w:rFonts w:ascii="宋体" w:hAnsi="宋体"/>
          <w:b/>
          <w:sz w:val="22"/>
          <w:szCs w:val="24"/>
        </w:rPr>
      </w:pPr>
      <w:r>
        <w:rPr>
          <w:rFonts w:ascii="宋体" w:hAnsi="宋体" w:hint="eastAsia"/>
          <w:b/>
          <w:sz w:val="22"/>
          <w:szCs w:val="24"/>
        </w:rPr>
        <w:t>五、售后服务要求</w:t>
      </w:r>
    </w:p>
    <w:p w14:paraId="67476738" w14:textId="77777777" w:rsidR="00623A71" w:rsidRDefault="00623A71" w:rsidP="00623A71">
      <w:pPr>
        <w:spacing w:line="276" w:lineRule="auto"/>
        <w:rPr>
          <w:rFonts w:ascii="宋体" w:hAnsi="宋体" w:cs="Arial"/>
          <w:szCs w:val="21"/>
        </w:rPr>
      </w:pPr>
      <w:r>
        <w:rPr>
          <w:rFonts w:ascii="宋体" w:hAnsi="宋体" w:cs="Arial" w:hint="eastAsia"/>
          <w:szCs w:val="21"/>
        </w:rPr>
        <w:t>1、卖方须到买方提供的现场免费安装、调试设备，进行操作试验，直至运行正常并验收。</w:t>
      </w:r>
    </w:p>
    <w:p w14:paraId="394FB89E" w14:textId="77777777" w:rsidR="00623A71" w:rsidRDefault="00623A71" w:rsidP="00623A71">
      <w:pPr>
        <w:spacing w:line="276" w:lineRule="auto"/>
        <w:rPr>
          <w:rFonts w:ascii="宋体" w:hAnsi="宋体" w:cs="Arial"/>
          <w:szCs w:val="21"/>
        </w:rPr>
      </w:pPr>
      <w:r>
        <w:rPr>
          <w:rFonts w:ascii="宋体" w:hAnsi="宋体" w:cs="Arial" w:hint="eastAsia"/>
          <w:szCs w:val="21"/>
        </w:rPr>
        <w:t>2、免费提供全套、完整的技术资料，包括详细的仪器说明书、操作手册和仪器维护等有关资料。</w:t>
      </w:r>
    </w:p>
    <w:p w14:paraId="426A671B" w14:textId="77777777" w:rsidR="00623A71" w:rsidRDefault="00623A71" w:rsidP="00623A71">
      <w:pPr>
        <w:spacing w:line="276" w:lineRule="auto"/>
        <w:rPr>
          <w:rFonts w:ascii="宋体" w:hAnsi="宋体" w:cs="Arial"/>
          <w:szCs w:val="21"/>
        </w:rPr>
      </w:pPr>
      <w:r>
        <w:rPr>
          <w:rFonts w:ascii="宋体" w:hAnsi="宋体" w:cs="Arial" w:hint="eastAsia"/>
          <w:szCs w:val="21"/>
        </w:rPr>
        <w:t>3、免费保修期：1年</w:t>
      </w:r>
    </w:p>
    <w:p w14:paraId="07024B42" w14:textId="77777777" w:rsidR="00623A71" w:rsidRDefault="00623A71" w:rsidP="00623A71">
      <w:pPr>
        <w:spacing w:line="276" w:lineRule="auto"/>
        <w:rPr>
          <w:rFonts w:ascii="宋体" w:hAnsi="宋体" w:cs="Arial"/>
          <w:szCs w:val="21"/>
        </w:rPr>
      </w:pPr>
      <w:r>
        <w:rPr>
          <w:rFonts w:ascii="宋体" w:hAnsi="宋体" w:cs="Arial" w:hint="eastAsia"/>
          <w:szCs w:val="21"/>
        </w:rPr>
        <w:t>4、维修响应时间一般情况≤12小时，到现场时间48小时内。</w:t>
      </w:r>
    </w:p>
    <w:p w14:paraId="7E0DCB49" w14:textId="77777777" w:rsidR="00623A71" w:rsidRDefault="00623A71" w:rsidP="00623A71">
      <w:pPr>
        <w:rPr>
          <w:rFonts w:ascii="宋体" w:hAnsi="宋体" w:cs="Arial"/>
          <w:szCs w:val="21"/>
        </w:rPr>
      </w:pPr>
      <w:r>
        <w:rPr>
          <w:rFonts w:ascii="宋体" w:hAnsi="宋体" w:cs="Arial" w:hint="eastAsia"/>
          <w:szCs w:val="21"/>
        </w:rPr>
        <w:br w:type="page"/>
      </w:r>
    </w:p>
    <w:p w14:paraId="723CA514" w14:textId="77777777" w:rsidR="00623A71" w:rsidRDefault="00623A71" w:rsidP="00623A71">
      <w:pPr>
        <w:jc w:val="center"/>
        <w:rPr>
          <w:b/>
          <w:sz w:val="28"/>
        </w:rPr>
      </w:pPr>
      <w:r>
        <w:rPr>
          <w:rFonts w:hint="eastAsia"/>
          <w:b/>
          <w:sz w:val="28"/>
        </w:rPr>
        <w:lastRenderedPageBreak/>
        <w:t>-80</w:t>
      </w:r>
      <w:r>
        <w:rPr>
          <w:rFonts w:hint="eastAsia"/>
          <w:b/>
          <w:sz w:val="28"/>
        </w:rPr>
        <w:t>℃冰箱</w:t>
      </w:r>
    </w:p>
    <w:p w14:paraId="1B95F052" w14:textId="77777777" w:rsidR="00623A71" w:rsidRDefault="00623A71" w:rsidP="00623A71">
      <w:pPr>
        <w:widowControl w:val="0"/>
        <w:numPr>
          <w:ilvl w:val="0"/>
          <w:numId w:val="5"/>
        </w:numPr>
        <w:textAlignment w:val="auto"/>
        <w:rPr>
          <w:rFonts w:ascii="宋体" w:hAnsi="宋体" w:cs="宋体"/>
          <w:kern w:val="0"/>
          <w:szCs w:val="21"/>
          <w:lang w:bidi="bo-CN"/>
        </w:rPr>
      </w:pPr>
      <w:r>
        <w:rPr>
          <w:rFonts w:hint="eastAsia"/>
          <w:b/>
        </w:rPr>
        <w:t>设备名称</w:t>
      </w:r>
      <w:r>
        <w:rPr>
          <w:rFonts w:hint="eastAsia"/>
          <w:b/>
        </w:rPr>
        <w:t>/</w:t>
      </w:r>
      <w:r>
        <w:rPr>
          <w:rFonts w:hint="eastAsia"/>
          <w:b/>
        </w:rPr>
        <w:t>数量：</w:t>
      </w:r>
      <w:r>
        <w:rPr>
          <w:rFonts w:hint="eastAsia"/>
          <w:b/>
        </w:rPr>
        <w:t>-80</w:t>
      </w:r>
      <w:r>
        <w:rPr>
          <w:rFonts w:hint="eastAsia"/>
          <w:b/>
        </w:rPr>
        <w:t>℃冰箱</w:t>
      </w:r>
      <w:r>
        <w:rPr>
          <w:rFonts w:hint="eastAsia"/>
          <w:b/>
        </w:rPr>
        <w:t>/</w:t>
      </w:r>
      <w:r>
        <w:rPr>
          <w:rFonts w:hint="eastAsia"/>
          <w:b/>
        </w:rPr>
        <w:t>壹台</w:t>
      </w:r>
      <w:r>
        <w:rPr>
          <w:rFonts w:ascii="宋体" w:hAnsi="宋体" w:cs="宋体" w:hint="eastAsia"/>
          <w:kern w:val="0"/>
          <w:szCs w:val="21"/>
          <w:lang w:bidi="bo-CN"/>
        </w:rPr>
        <w:t>。</w:t>
      </w:r>
    </w:p>
    <w:p w14:paraId="62313D99" w14:textId="77777777" w:rsidR="00623A71" w:rsidRDefault="00623A71" w:rsidP="00623A71">
      <w:pPr>
        <w:rPr>
          <w:rFonts w:ascii="宋体" w:hAnsi="宋体" w:cs="宋体"/>
          <w:kern w:val="0"/>
          <w:szCs w:val="21"/>
          <w:lang w:bidi="bo-CN"/>
        </w:rPr>
      </w:pPr>
    </w:p>
    <w:p w14:paraId="1614FF2F" w14:textId="77777777" w:rsidR="00623A71" w:rsidRDefault="00623A71" w:rsidP="00623A71">
      <w:pPr>
        <w:rPr>
          <w:bCs/>
        </w:rPr>
      </w:pPr>
      <w:r>
        <w:rPr>
          <w:rFonts w:hint="eastAsia"/>
          <w:b/>
          <w:sz w:val="24"/>
        </w:rPr>
        <w:t>二、</w:t>
      </w:r>
      <w:r>
        <w:rPr>
          <w:rFonts w:hint="eastAsia"/>
          <w:b/>
        </w:rPr>
        <w:t>设备用途：</w:t>
      </w:r>
      <w:r>
        <w:rPr>
          <w:rFonts w:hint="eastAsia"/>
          <w:bCs/>
        </w:rPr>
        <w:t>用于储存生物大分子、细胞、组织和器官等（器官组织、全血、血浆、血清、生物体液或经处理过的生物样本</w:t>
      </w:r>
      <w:r>
        <w:rPr>
          <w:rFonts w:hint="eastAsia"/>
          <w:bCs/>
        </w:rPr>
        <w:t>(DNA/RNA/</w:t>
      </w:r>
      <w:r>
        <w:rPr>
          <w:rFonts w:hint="eastAsia"/>
          <w:bCs/>
        </w:rPr>
        <w:t>蛋白等）。</w:t>
      </w:r>
    </w:p>
    <w:p w14:paraId="3E8E776E" w14:textId="77777777" w:rsidR="00623A71" w:rsidRDefault="00623A71" w:rsidP="00623A71">
      <w:pPr>
        <w:rPr>
          <w:bCs/>
        </w:rPr>
      </w:pPr>
    </w:p>
    <w:p w14:paraId="7A888A21" w14:textId="77777777" w:rsidR="00623A71" w:rsidRDefault="00623A71" w:rsidP="00623A71">
      <w:pPr>
        <w:rPr>
          <w:color w:val="000000" w:themeColor="text1"/>
          <w:sz w:val="20"/>
          <w:szCs w:val="21"/>
        </w:rPr>
      </w:pPr>
      <w:r>
        <w:rPr>
          <w:rFonts w:hint="eastAsia"/>
          <w:b/>
          <w:bCs/>
          <w:sz w:val="22"/>
        </w:rPr>
        <w:t>三、技术要求：</w:t>
      </w:r>
    </w:p>
    <w:p w14:paraId="632805A7" w14:textId="77777777" w:rsidR="00623A71" w:rsidRDefault="00623A71" w:rsidP="00623A71">
      <w:pPr>
        <w:pStyle w:val="af0"/>
        <w:ind w:firstLineChars="0" w:firstLine="0"/>
        <w:rPr>
          <w:color w:val="000000" w:themeColor="text1"/>
        </w:rPr>
      </w:pPr>
      <w:r>
        <w:rPr>
          <w:rFonts w:hint="eastAsia"/>
          <w:color w:val="000000" w:themeColor="text1"/>
        </w:rPr>
        <w:t>1.</w:t>
      </w:r>
      <w:r>
        <w:rPr>
          <w:rFonts w:hint="eastAsia"/>
          <w:color w:val="000000" w:themeColor="text1"/>
        </w:rPr>
        <w:t>温度范围：</w:t>
      </w:r>
      <w:r>
        <w:rPr>
          <w:rFonts w:hint="eastAsia"/>
          <w:color w:val="000000" w:themeColor="text1"/>
        </w:rPr>
        <w:t>-40</w:t>
      </w:r>
      <w:r>
        <w:rPr>
          <w:rFonts w:hint="eastAsia"/>
          <w:color w:val="000000" w:themeColor="text1"/>
        </w:rPr>
        <w:t>℃</w:t>
      </w:r>
      <w:r>
        <w:rPr>
          <w:rFonts w:hint="eastAsia"/>
          <w:color w:val="000000" w:themeColor="text1"/>
        </w:rPr>
        <w:t>~-86</w:t>
      </w:r>
      <w:r>
        <w:rPr>
          <w:rFonts w:hint="eastAsia"/>
          <w:color w:val="000000" w:themeColor="text1"/>
        </w:rPr>
        <w:t>℃</w:t>
      </w:r>
      <w:r>
        <w:rPr>
          <w:rFonts w:hint="eastAsia"/>
          <w:color w:val="000000" w:themeColor="text1"/>
        </w:rPr>
        <w:t>(</w:t>
      </w:r>
      <w:r>
        <w:rPr>
          <w:rFonts w:hint="eastAsia"/>
          <w:color w:val="000000" w:themeColor="text1"/>
        </w:rPr>
        <w:t>每档</w:t>
      </w:r>
      <w:r>
        <w:rPr>
          <w:rFonts w:hint="eastAsia"/>
          <w:color w:val="000000" w:themeColor="text1"/>
        </w:rPr>
        <w:t>0.1</w:t>
      </w:r>
      <w:r>
        <w:rPr>
          <w:rFonts w:hint="eastAsia"/>
          <w:color w:val="000000" w:themeColor="text1"/>
        </w:rPr>
        <w:t>℃，环境温度</w:t>
      </w:r>
      <w:r>
        <w:rPr>
          <w:rFonts w:hint="eastAsia"/>
          <w:color w:val="000000" w:themeColor="text1"/>
        </w:rPr>
        <w:t>10</w:t>
      </w:r>
      <w:r>
        <w:rPr>
          <w:rFonts w:hint="eastAsia"/>
          <w:color w:val="000000" w:themeColor="text1"/>
        </w:rPr>
        <w:t>℃</w:t>
      </w:r>
      <w:r>
        <w:rPr>
          <w:rFonts w:hint="eastAsia"/>
          <w:color w:val="000000" w:themeColor="text1"/>
        </w:rPr>
        <w:t>~30</w:t>
      </w:r>
      <w:r>
        <w:rPr>
          <w:rFonts w:hint="eastAsia"/>
          <w:color w:val="000000" w:themeColor="text1"/>
        </w:rPr>
        <w:t>℃</w:t>
      </w:r>
      <w:r>
        <w:rPr>
          <w:rFonts w:hint="eastAsia"/>
          <w:color w:val="000000" w:themeColor="text1"/>
        </w:rPr>
        <w:t>)</w:t>
      </w:r>
      <w:r>
        <w:rPr>
          <w:rFonts w:hint="eastAsia"/>
          <w:color w:val="000000" w:themeColor="text1"/>
        </w:rPr>
        <w:t>，宽气候带设计，适合</w:t>
      </w:r>
      <w:r>
        <w:rPr>
          <w:rFonts w:hint="eastAsia"/>
          <w:color w:val="000000" w:themeColor="text1"/>
        </w:rPr>
        <w:t>10~30</w:t>
      </w:r>
      <w:r>
        <w:rPr>
          <w:rFonts w:hint="eastAsia"/>
          <w:color w:val="000000" w:themeColor="text1"/>
        </w:rPr>
        <w:t>℃环境使用。</w:t>
      </w:r>
    </w:p>
    <w:p w14:paraId="116DC6A4" w14:textId="77777777" w:rsidR="00623A71" w:rsidRDefault="00623A71" w:rsidP="00623A71">
      <w:pPr>
        <w:pStyle w:val="af0"/>
        <w:ind w:firstLineChars="0" w:firstLine="0"/>
        <w:rPr>
          <w:color w:val="000000" w:themeColor="text1"/>
        </w:rPr>
      </w:pPr>
      <w:r>
        <w:rPr>
          <w:rFonts w:hint="eastAsia"/>
          <w:color w:val="000000" w:themeColor="text1"/>
        </w:rPr>
        <w:t>*2.</w:t>
      </w:r>
      <w:r>
        <w:rPr>
          <w:rFonts w:hint="eastAsia"/>
          <w:color w:val="000000" w:themeColor="text1"/>
        </w:rPr>
        <w:t>有效容积：≥</w:t>
      </w:r>
      <w:r>
        <w:rPr>
          <w:rFonts w:hint="eastAsia"/>
          <w:color w:val="000000" w:themeColor="text1"/>
        </w:rPr>
        <w:t>603L</w:t>
      </w:r>
      <w:r>
        <w:rPr>
          <w:rFonts w:hint="eastAsia"/>
          <w:color w:val="000000" w:themeColor="text1"/>
        </w:rPr>
        <w:t>。</w:t>
      </w:r>
    </w:p>
    <w:p w14:paraId="3B6A356E" w14:textId="77777777" w:rsidR="00623A71" w:rsidRDefault="00623A71" w:rsidP="00623A71">
      <w:pPr>
        <w:pStyle w:val="af0"/>
        <w:ind w:firstLineChars="0" w:firstLine="0"/>
        <w:rPr>
          <w:color w:val="000000" w:themeColor="text1"/>
        </w:rPr>
      </w:pPr>
      <w:r>
        <w:rPr>
          <w:rFonts w:hint="eastAsia"/>
          <w:color w:val="000000" w:themeColor="text1"/>
        </w:rPr>
        <w:t>3.</w:t>
      </w:r>
      <w:r>
        <w:rPr>
          <w:rFonts w:hint="eastAsia"/>
          <w:color w:val="000000" w:themeColor="text1"/>
        </w:rPr>
        <w:t>外箱尺寸</w:t>
      </w:r>
      <w:r>
        <w:rPr>
          <w:rFonts w:hint="eastAsia"/>
          <w:color w:val="000000" w:themeColor="text1"/>
        </w:rPr>
        <w:t>(W</w:t>
      </w:r>
      <w:r>
        <w:rPr>
          <w:rFonts w:hint="eastAsia"/>
          <w:color w:val="000000" w:themeColor="text1"/>
        </w:rPr>
        <w:t>×</w:t>
      </w:r>
      <w:r>
        <w:rPr>
          <w:rFonts w:hint="eastAsia"/>
          <w:color w:val="000000" w:themeColor="text1"/>
        </w:rPr>
        <w:t>D</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1030</w:t>
      </w:r>
      <w:r>
        <w:rPr>
          <w:rFonts w:hint="eastAsia"/>
          <w:color w:val="000000" w:themeColor="text1"/>
        </w:rPr>
        <w:t>×</w:t>
      </w:r>
      <w:r>
        <w:rPr>
          <w:rFonts w:hint="eastAsia"/>
          <w:color w:val="000000" w:themeColor="text1"/>
        </w:rPr>
        <w:t>875</w:t>
      </w:r>
      <w:r>
        <w:rPr>
          <w:rFonts w:hint="eastAsia"/>
          <w:color w:val="000000" w:themeColor="text1"/>
        </w:rPr>
        <w:t>×</w:t>
      </w:r>
      <w:r>
        <w:rPr>
          <w:rFonts w:hint="eastAsia"/>
          <w:color w:val="000000" w:themeColor="text1"/>
        </w:rPr>
        <w:t>1990mm</w:t>
      </w:r>
      <w:r>
        <w:rPr>
          <w:rFonts w:hint="eastAsia"/>
          <w:color w:val="000000" w:themeColor="text1"/>
        </w:rPr>
        <w:t>。</w:t>
      </w:r>
    </w:p>
    <w:p w14:paraId="74908B1C" w14:textId="77777777" w:rsidR="00623A71" w:rsidRDefault="00623A71" w:rsidP="00623A71">
      <w:pPr>
        <w:pStyle w:val="af0"/>
        <w:ind w:firstLineChars="0" w:firstLine="0"/>
        <w:rPr>
          <w:color w:val="000000" w:themeColor="text1"/>
        </w:rPr>
      </w:pPr>
      <w:r>
        <w:rPr>
          <w:rFonts w:hint="eastAsia"/>
          <w:color w:val="000000" w:themeColor="text1"/>
        </w:rPr>
        <w:t>4.</w:t>
      </w:r>
      <w:r>
        <w:rPr>
          <w:rFonts w:hint="eastAsia"/>
          <w:color w:val="000000" w:themeColor="text1"/>
        </w:rPr>
        <w:t>内箱尺寸</w:t>
      </w:r>
      <w:r>
        <w:rPr>
          <w:rFonts w:hint="eastAsia"/>
          <w:color w:val="000000" w:themeColor="text1"/>
        </w:rPr>
        <w:t>(W</w:t>
      </w:r>
      <w:r>
        <w:rPr>
          <w:rFonts w:hint="eastAsia"/>
          <w:color w:val="000000" w:themeColor="text1"/>
        </w:rPr>
        <w:t>×</w:t>
      </w:r>
      <w:r>
        <w:rPr>
          <w:rFonts w:hint="eastAsia"/>
          <w:color w:val="000000" w:themeColor="text1"/>
        </w:rPr>
        <w:t>D</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770</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1280mm</w:t>
      </w:r>
      <w:r>
        <w:rPr>
          <w:rFonts w:hint="eastAsia"/>
          <w:color w:val="000000" w:themeColor="text1"/>
        </w:rPr>
        <w:t>。</w:t>
      </w:r>
    </w:p>
    <w:p w14:paraId="68359C51" w14:textId="77777777" w:rsidR="00623A71" w:rsidRDefault="00623A71" w:rsidP="00623A71">
      <w:pPr>
        <w:pStyle w:val="af0"/>
        <w:ind w:firstLineChars="0" w:firstLine="0"/>
        <w:rPr>
          <w:color w:val="000000" w:themeColor="text1"/>
        </w:rPr>
      </w:pPr>
      <w:r>
        <w:rPr>
          <w:rFonts w:hint="eastAsia"/>
          <w:color w:val="000000" w:themeColor="text1"/>
        </w:rPr>
        <w:t>5.</w:t>
      </w:r>
      <w:r>
        <w:rPr>
          <w:rFonts w:hint="eastAsia"/>
          <w:color w:val="000000" w:themeColor="text1"/>
        </w:rPr>
        <w:t>样本容量：</w:t>
      </w:r>
      <w:r>
        <w:rPr>
          <w:rFonts w:hint="eastAsia"/>
          <w:color w:val="000000" w:themeColor="text1"/>
        </w:rPr>
        <w:t>2ml</w:t>
      </w:r>
      <w:r>
        <w:rPr>
          <w:rFonts w:hint="eastAsia"/>
          <w:color w:val="000000" w:themeColor="text1"/>
        </w:rPr>
        <w:t>样本存放量</w:t>
      </w:r>
      <w:r>
        <w:rPr>
          <w:rFonts w:hint="eastAsia"/>
          <w:color w:val="000000" w:themeColor="text1"/>
        </w:rPr>
        <w:t>40000</w:t>
      </w:r>
      <w:r>
        <w:rPr>
          <w:rFonts w:hint="eastAsia"/>
          <w:color w:val="000000" w:themeColor="text1"/>
        </w:rPr>
        <w:t>支</w:t>
      </w:r>
      <w:r>
        <w:rPr>
          <w:rFonts w:hint="eastAsia"/>
          <w:color w:val="000000" w:themeColor="text1"/>
        </w:rPr>
        <w:t>(400</w:t>
      </w:r>
      <w:r>
        <w:rPr>
          <w:rFonts w:hint="eastAsia"/>
          <w:color w:val="000000" w:themeColor="text1"/>
        </w:rPr>
        <w:t>个</w:t>
      </w:r>
      <w:r>
        <w:rPr>
          <w:rFonts w:hint="eastAsia"/>
          <w:color w:val="000000" w:themeColor="text1"/>
        </w:rPr>
        <w:t>10</w:t>
      </w:r>
      <w:r>
        <w:rPr>
          <w:rFonts w:hint="eastAsia"/>
          <w:color w:val="000000" w:themeColor="text1"/>
        </w:rPr>
        <w:t>×</w:t>
      </w:r>
      <w:r>
        <w:rPr>
          <w:rFonts w:hint="eastAsia"/>
          <w:color w:val="000000" w:themeColor="text1"/>
        </w:rPr>
        <w:t>10</w:t>
      </w:r>
      <w:proofErr w:type="gramStart"/>
      <w:r>
        <w:rPr>
          <w:rFonts w:hint="eastAsia"/>
          <w:color w:val="000000" w:themeColor="text1"/>
        </w:rPr>
        <w:t>冻存盒</w:t>
      </w:r>
      <w:proofErr w:type="gramEnd"/>
      <w:r>
        <w:rPr>
          <w:rFonts w:hint="eastAsia"/>
          <w:color w:val="000000" w:themeColor="text1"/>
        </w:rPr>
        <w:t>)</w:t>
      </w:r>
      <w:r>
        <w:rPr>
          <w:rFonts w:hint="eastAsia"/>
          <w:color w:val="000000" w:themeColor="text1"/>
        </w:rPr>
        <w:t>。</w:t>
      </w:r>
    </w:p>
    <w:p w14:paraId="6BBAC5E3" w14:textId="77777777" w:rsidR="00623A71" w:rsidRDefault="00623A71" w:rsidP="00623A71">
      <w:pPr>
        <w:pStyle w:val="af0"/>
        <w:ind w:firstLineChars="0" w:firstLine="0"/>
        <w:rPr>
          <w:color w:val="000000" w:themeColor="text1"/>
        </w:rPr>
      </w:pPr>
      <w:r>
        <w:rPr>
          <w:rFonts w:hint="eastAsia"/>
          <w:color w:val="000000" w:themeColor="text1"/>
        </w:rPr>
        <w:t>6.</w:t>
      </w:r>
      <w:r>
        <w:rPr>
          <w:rFonts w:hint="eastAsia"/>
          <w:color w:val="000000" w:themeColor="text1"/>
        </w:rPr>
        <w:t>净重：≤</w:t>
      </w:r>
      <w:r>
        <w:rPr>
          <w:rFonts w:hint="eastAsia"/>
          <w:color w:val="000000" w:themeColor="text1"/>
        </w:rPr>
        <w:t>310kg</w:t>
      </w:r>
      <w:r>
        <w:rPr>
          <w:rFonts w:hint="eastAsia"/>
          <w:color w:val="000000" w:themeColor="text1"/>
        </w:rPr>
        <w:t>。</w:t>
      </w:r>
    </w:p>
    <w:p w14:paraId="774675F8" w14:textId="77777777" w:rsidR="00623A71" w:rsidRDefault="00623A71" w:rsidP="00623A71">
      <w:pPr>
        <w:pStyle w:val="af0"/>
        <w:ind w:firstLineChars="0" w:firstLine="0"/>
        <w:rPr>
          <w:color w:val="000000" w:themeColor="text1"/>
        </w:rPr>
      </w:pPr>
      <w:r>
        <w:rPr>
          <w:rFonts w:hint="eastAsia"/>
          <w:color w:val="000000" w:themeColor="text1"/>
        </w:rPr>
        <w:t>7.</w:t>
      </w:r>
      <w:r>
        <w:rPr>
          <w:rFonts w:hint="eastAsia"/>
          <w:color w:val="000000" w:themeColor="text1"/>
        </w:rPr>
        <w:t>功率：≤</w:t>
      </w:r>
      <w:r>
        <w:rPr>
          <w:rFonts w:hint="eastAsia"/>
          <w:color w:val="000000" w:themeColor="text1"/>
        </w:rPr>
        <w:t>1195W</w:t>
      </w:r>
      <w:r>
        <w:rPr>
          <w:rFonts w:hint="eastAsia"/>
          <w:color w:val="000000" w:themeColor="text1"/>
        </w:rPr>
        <w:t>。</w:t>
      </w:r>
    </w:p>
    <w:p w14:paraId="6528A97F" w14:textId="77777777" w:rsidR="00623A71" w:rsidRDefault="00623A71" w:rsidP="00623A71">
      <w:pPr>
        <w:pStyle w:val="af0"/>
        <w:ind w:firstLineChars="0" w:firstLine="0"/>
        <w:rPr>
          <w:color w:val="000000" w:themeColor="text1"/>
        </w:rPr>
      </w:pPr>
      <w:r>
        <w:rPr>
          <w:rFonts w:hint="eastAsia"/>
          <w:color w:val="000000" w:themeColor="text1"/>
        </w:rPr>
        <w:t>8.</w:t>
      </w:r>
      <w:r>
        <w:rPr>
          <w:rFonts w:hint="eastAsia"/>
          <w:color w:val="000000" w:themeColor="text1"/>
        </w:rPr>
        <w:t>外部材料：电镀锌钢板，聚酯树脂粉喷涂。</w:t>
      </w:r>
    </w:p>
    <w:p w14:paraId="63FB5775" w14:textId="77777777" w:rsidR="00623A71" w:rsidRDefault="00623A71" w:rsidP="00623A71">
      <w:pPr>
        <w:pStyle w:val="af0"/>
        <w:ind w:firstLineChars="0" w:firstLine="0"/>
        <w:rPr>
          <w:color w:val="000000" w:themeColor="text1"/>
        </w:rPr>
      </w:pPr>
      <w:r>
        <w:rPr>
          <w:rFonts w:hint="eastAsia"/>
          <w:color w:val="000000" w:themeColor="text1"/>
        </w:rPr>
        <w:t>9.</w:t>
      </w:r>
      <w:r>
        <w:rPr>
          <w:rFonts w:hint="eastAsia"/>
          <w:color w:val="000000" w:themeColor="text1"/>
        </w:rPr>
        <w:t>内部材料：电镀锌钢板，聚酯树脂粉喷涂。</w:t>
      </w:r>
    </w:p>
    <w:p w14:paraId="3C571A0A" w14:textId="77777777" w:rsidR="00623A71" w:rsidRDefault="00623A71" w:rsidP="00623A71">
      <w:pPr>
        <w:pStyle w:val="af0"/>
        <w:ind w:firstLineChars="0" w:firstLine="0"/>
        <w:rPr>
          <w:color w:val="000000" w:themeColor="text1"/>
        </w:rPr>
      </w:pPr>
      <w:r>
        <w:rPr>
          <w:rFonts w:hint="eastAsia"/>
          <w:color w:val="000000" w:themeColor="text1"/>
        </w:rPr>
        <w:t>*10.</w:t>
      </w:r>
      <w:r>
        <w:rPr>
          <w:rFonts w:hint="eastAsia"/>
          <w:color w:val="000000" w:themeColor="text1"/>
        </w:rPr>
        <w:t>使用专利的</w:t>
      </w:r>
      <w:r>
        <w:rPr>
          <w:rFonts w:hint="eastAsia"/>
          <w:color w:val="000000" w:themeColor="text1"/>
        </w:rPr>
        <w:t>VIP PLUS</w:t>
      </w:r>
      <w:r>
        <w:rPr>
          <w:rFonts w:hint="eastAsia"/>
          <w:color w:val="000000" w:themeColor="text1"/>
        </w:rPr>
        <w:t>真空隔热发泡技术，厚度</w:t>
      </w:r>
      <w:r>
        <w:rPr>
          <w:rFonts w:hint="eastAsia"/>
          <w:color w:val="000000" w:themeColor="text1"/>
        </w:rPr>
        <w:t>130mm</w:t>
      </w:r>
      <w:r>
        <w:rPr>
          <w:rFonts w:hint="eastAsia"/>
          <w:color w:val="000000" w:themeColor="text1"/>
        </w:rPr>
        <w:t>，保温效果更好。</w:t>
      </w:r>
    </w:p>
    <w:p w14:paraId="748ED91B" w14:textId="77777777" w:rsidR="00623A71" w:rsidRDefault="00623A71" w:rsidP="00623A71">
      <w:pPr>
        <w:pStyle w:val="af0"/>
        <w:ind w:firstLineChars="0" w:firstLine="0"/>
        <w:rPr>
          <w:color w:val="000000" w:themeColor="text1"/>
        </w:rPr>
      </w:pPr>
      <w:r>
        <w:rPr>
          <w:rFonts w:hint="eastAsia"/>
          <w:color w:val="000000" w:themeColor="text1"/>
        </w:rPr>
        <w:t>*11.</w:t>
      </w:r>
      <w:r>
        <w:rPr>
          <w:rFonts w:hint="eastAsia"/>
          <w:color w:val="000000" w:themeColor="text1"/>
        </w:rPr>
        <w:t>内门数量</w:t>
      </w:r>
      <w:r>
        <w:rPr>
          <w:rFonts w:hint="eastAsia"/>
          <w:color w:val="000000" w:themeColor="text1"/>
        </w:rPr>
        <w:t>2</w:t>
      </w:r>
      <w:r>
        <w:rPr>
          <w:rFonts w:hint="eastAsia"/>
          <w:color w:val="000000" w:themeColor="text1"/>
        </w:rPr>
        <w:t>扇</w:t>
      </w:r>
      <w:r>
        <w:rPr>
          <w:rFonts w:hint="eastAsia"/>
          <w:color w:val="000000" w:themeColor="text1"/>
        </w:rPr>
        <w:t>(</w:t>
      </w:r>
      <w:r>
        <w:rPr>
          <w:rFonts w:hint="eastAsia"/>
          <w:color w:val="000000" w:themeColor="text1"/>
        </w:rPr>
        <w:t>均附带锁扣</w:t>
      </w:r>
      <w:r>
        <w:rPr>
          <w:rFonts w:hint="eastAsia"/>
          <w:color w:val="000000" w:themeColor="text1"/>
        </w:rPr>
        <w:t>)</w:t>
      </w:r>
      <w:r>
        <w:rPr>
          <w:rFonts w:hint="eastAsia"/>
          <w:color w:val="000000" w:themeColor="text1"/>
        </w:rPr>
        <w:t>，采用不锈钢框架及</w:t>
      </w:r>
      <w:r>
        <w:rPr>
          <w:rFonts w:hint="eastAsia"/>
          <w:color w:val="000000" w:themeColor="text1"/>
        </w:rPr>
        <w:t>ABS</w:t>
      </w:r>
      <w:r>
        <w:rPr>
          <w:rFonts w:hint="eastAsia"/>
          <w:color w:val="000000" w:themeColor="text1"/>
        </w:rPr>
        <w:t>树脂板整体结构，每扇内门带有独立密封结构；外</w:t>
      </w:r>
      <w:proofErr w:type="gramStart"/>
      <w:r>
        <w:rPr>
          <w:rFonts w:hint="eastAsia"/>
          <w:color w:val="000000" w:themeColor="text1"/>
        </w:rPr>
        <w:t>门数量</w:t>
      </w:r>
      <w:proofErr w:type="gramEnd"/>
      <w:r>
        <w:rPr>
          <w:rFonts w:hint="eastAsia"/>
          <w:color w:val="000000" w:themeColor="text1"/>
        </w:rPr>
        <w:t>1</w:t>
      </w:r>
      <w:r>
        <w:rPr>
          <w:rFonts w:hint="eastAsia"/>
          <w:color w:val="000000" w:themeColor="text1"/>
        </w:rPr>
        <w:t>扇</w:t>
      </w:r>
      <w:r>
        <w:rPr>
          <w:rFonts w:hint="eastAsia"/>
          <w:color w:val="000000" w:themeColor="text1"/>
        </w:rPr>
        <w:t>(</w:t>
      </w:r>
      <w:r>
        <w:rPr>
          <w:rFonts w:hint="eastAsia"/>
          <w:color w:val="000000" w:themeColor="text1"/>
        </w:rPr>
        <w:t>附带锁扣，可配挂锁</w:t>
      </w:r>
      <w:r>
        <w:rPr>
          <w:rFonts w:hint="eastAsia"/>
          <w:color w:val="000000" w:themeColor="text1"/>
        </w:rPr>
        <w:t>)</w:t>
      </w:r>
      <w:r>
        <w:rPr>
          <w:rFonts w:hint="eastAsia"/>
          <w:color w:val="000000" w:themeColor="text1"/>
        </w:rPr>
        <w:t>采用电镀锌钢板。</w:t>
      </w:r>
    </w:p>
    <w:p w14:paraId="272BDB18" w14:textId="77777777" w:rsidR="00623A71" w:rsidRDefault="00623A71" w:rsidP="00623A71">
      <w:pPr>
        <w:pStyle w:val="af0"/>
        <w:ind w:firstLineChars="0" w:firstLine="0"/>
        <w:rPr>
          <w:color w:val="000000" w:themeColor="text1"/>
        </w:rPr>
      </w:pPr>
      <w:r>
        <w:rPr>
          <w:rFonts w:hint="eastAsia"/>
          <w:color w:val="000000" w:themeColor="text1"/>
        </w:rPr>
        <w:t>12.</w:t>
      </w:r>
      <w:r>
        <w:rPr>
          <w:rFonts w:hint="eastAsia"/>
          <w:color w:val="000000" w:themeColor="text1"/>
        </w:rPr>
        <w:t>检测孔</w:t>
      </w:r>
      <w:r>
        <w:rPr>
          <w:rFonts w:hint="eastAsia"/>
          <w:color w:val="000000" w:themeColor="text1"/>
        </w:rPr>
        <w:t>2</w:t>
      </w:r>
      <w:r>
        <w:rPr>
          <w:rFonts w:hint="eastAsia"/>
          <w:color w:val="000000" w:themeColor="text1"/>
        </w:rPr>
        <w:t>个，</w:t>
      </w:r>
      <w:r>
        <w:rPr>
          <w:rFonts w:hint="eastAsia"/>
          <w:color w:val="000000" w:themeColor="text1"/>
        </w:rPr>
        <w:t>17mm(</w:t>
      </w:r>
      <w:r>
        <w:rPr>
          <w:rFonts w:hint="eastAsia"/>
          <w:color w:val="000000" w:themeColor="text1"/>
        </w:rPr>
        <w:t>背部，左下角</w:t>
      </w:r>
      <w:r>
        <w:rPr>
          <w:rFonts w:hint="eastAsia"/>
          <w:color w:val="000000" w:themeColor="text1"/>
        </w:rPr>
        <w:t>)</w:t>
      </w:r>
      <w:r>
        <w:rPr>
          <w:rFonts w:hint="eastAsia"/>
          <w:color w:val="000000" w:themeColor="text1"/>
        </w:rPr>
        <w:t>。</w:t>
      </w:r>
    </w:p>
    <w:p w14:paraId="5880EBFA" w14:textId="77777777" w:rsidR="00623A71" w:rsidRDefault="00623A71" w:rsidP="00623A71">
      <w:pPr>
        <w:pStyle w:val="af0"/>
        <w:ind w:firstLineChars="0" w:firstLine="0"/>
        <w:rPr>
          <w:color w:val="000000" w:themeColor="text1"/>
        </w:rPr>
      </w:pPr>
      <w:r>
        <w:rPr>
          <w:rFonts w:hint="eastAsia"/>
          <w:color w:val="000000" w:themeColor="text1"/>
        </w:rPr>
        <w:t>13.</w:t>
      </w:r>
      <w:r>
        <w:rPr>
          <w:rFonts w:hint="eastAsia"/>
          <w:color w:val="000000" w:themeColor="text1"/>
        </w:rPr>
        <w:t>制冷剂：高温侧：</w:t>
      </w:r>
      <w:r>
        <w:rPr>
          <w:rFonts w:hint="eastAsia"/>
          <w:color w:val="000000" w:themeColor="text1"/>
        </w:rPr>
        <w:t>R404A(</w:t>
      </w:r>
      <w:r>
        <w:rPr>
          <w:rFonts w:hint="eastAsia"/>
          <w:color w:val="000000" w:themeColor="text1"/>
        </w:rPr>
        <w:t>环保型</w:t>
      </w:r>
      <w:r>
        <w:rPr>
          <w:rFonts w:hint="eastAsia"/>
          <w:color w:val="000000" w:themeColor="text1"/>
        </w:rPr>
        <w:t>)/</w:t>
      </w:r>
      <w:r>
        <w:rPr>
          <w:rFonts w:hint="eastAsia"/>
          <w:color w:val="000000" w:themeColor="text1"/>
        </w:rPr>
        <w:t>低温侧：</w:t>
      </w:r>
      <w:r>
        <w:rPr>
          <w:rFonts w:hint="eastAsia"/>
          <w:color w:val="000000" w:themeColor="text1"/>
        </w:rPr>
        <w:t>R508(</w:t>
      </w:r>
      <w:r>
        <w:rPr>
          <w:rFonts w:hint="eastAsia"/>
          <w:color w:val="000000" w:themeColor="text1"/>
        </w:rPr>
        <w:t>环保型</w:t>
      </w:r>
      <w:r>
        <w:rPr>
          <w:rFonts w:hint="eastAsia"/>
          <w:color w:val="000000" w:themeColor="text1"/>
        </w:rPr>
        <w:t>)</w:t>
      </w:r>
      <w:r>
        <w:rPr>
          <w:rFonts w:hint="eastAsia"/>
          <w:color w:val="000000" w:themeColor="text1"/>
        </w:rPr>
        <w:t>。</w:t>
      </w:r>
    </w:p>
    <w:p w14:paraId="64E9C1DD" w14:textId="77777777" w:rsidR="00623A71" w:rsidRDefault="00623A71" w:rsidP="00623A71">
      <w:pPr>
        <w:pStyle w:val="af0"/>
        <w:ind w:firstLineChars="0" w:firstLine="0"/>
        <w:rPr>
          <w:color w:val="000000" w:themeColor="text1"/>
        </w:rPr>
      </w:pPr>
      <w:r>
        <w:rPr>
          <w:rFonts w:hint="eastAsia"/>
          <w:color w:val="000000" w:themeColor="text1"/>
        </w:rPr>
        <w:t>14.</w:t>
      </w:r>
      <w:r>
        <w:rPr>
          <w:rFonts w:hint="eastAsia"/>
          <w:color w:val="000000" w:themeColor="text1"/>
        </w:rPr>
        <w:t>安全装置：高</w:t>
      </w:r>
      <w:r>
        <w:rPr>
          <w:rFonts w:hint="eastAsia"/>
          <w:color w:val="000000" w:themeColor="text1"/>
        </w:rPr>
        <w:t>/</w:t>
      </w:r>
      <w:r>
        <w:rPr>
          <w:rFonts w:hint="eastAsia"/>
          <w:color w:val="000000" w:themeColor="text1"/>
        </w:rPr>
        <w:t>低温报警，断电报警，远程报警接点，传感器异常自我诊断报警，压缩机保护机能，多种故障报警</w:t>
      </w:r>
      <w:r>
        <w:rPr>
          <w:rFonts w:hint="eastAsia"/>
          <w:color w:val="000000" w:themeColor="text1"/>
        </w:rPr>
        <w:t>(</w:t>
      </w:r>
      <w:r>
        <w:rPr>
          <w:rFonts w:hint="eastAsia"/>
          <w:color w:val="000000" w:themeColor="text1"/>
        </w:rPr>
        <w:t>高低温报警、传感器报警、断电报警、冷凝器高温保护、</w:t>
      </w:r>
      <w:proofErr w:type="gramStart"/>
      <w:r>
        <w:rPr>
          <w:rFonts w:hint="eastAsia"/>
          <w:color w:val="000000" w:themeColor="text1"/>
        </w:rPr>
        <w:t>环温超标</w:t>
      </w:r>
      <w:proofErr w:type="gramEnd"/>
      <w:r>
        <w:rPr>
          <w:rFonts w:hint="eastAsia"/>
          <w:color w:val="000000" w:themeColor="text1"/>
        </w:rPr>
        <w:t>报警</w:t>
      </w:r>
      <w:r>
        <w:rPr>
          <w:rFonts w:hint="eastAsia"/>
          <w:color w:val="000000" w:themeColor="text1"/>
        </w:rPr>
        <w:t>)</w:t>
      </w:r>
      <w:r>
        <w:rPr>
          <w:rFonts w:hint="eastAsia"/>
          <w:color w:val="000000" w:themeColor="text1"/>
        </w:rPr>
        <w:t>；两种报警方式</w:t>
      </w:r>
      <w:r>
        <w:rPr>
          <w:rFonts w:hint="eastAsia"/>
          <w:color w:val="000000" w:themeColor="text1"/>
        </w:rPr>
        <w:t>(</w:t>
      </w:r>
      <w:r>
        <w:rPr>
          <w:rFonts w:hint="eastAsia"/>
          <w:color w:val="000000" w:themeColor="text1"/>
        </w:rPr>
        <w:t>声音蜂鸣报警、报警代码显示报警</w:t>
      </w:r>
      <w:r>
        <w:rPr>
          <w:rFonts w:hint="eastAsia"/>
          <w:color w:val="000000" w:themeColor="text1"/>
        </w:rPr>
        <w:t>)</w:t>
      </w:r>
      <w:r>
        <w:rPr>
          <w:rFonts w:hint="eastAsia"/>
          <w:color w:val="000000" w:themeColor="text1"/>
        </w:rPr>
        <w:t>。</w:t>
      </w:r>
    </w:p>
    <w:p w14:paraId="76BF38A3" w14:textId="77777777" w:rsidR="00623A71" w:rsidRDefault="00623A71" w:rsidP="00623A71">
      <w:pPr>
        <w:pStyle w:val="af0"/>
        <w:ind w:firstLineChars="0" w:firstLine="0"/>
        <w:rPr>
          <w:color w:val="000000" w:themeColor="text1"/>
        </w:rPr>
      </w:pPr>
      <w:r>
        <w:rPr>
          <w:rFonts w:hint="eastAsia"/>
          <w:color w:val="000000" w:themeColor="text1"/>
        </w:rPr>
        <w:t>15.</w:t>
      </w:r>
      <w:r>
        <w:rPr>
          <w:rFonts w:hint="eastAsia"/>
          <w:color w:val="000000" w:themeColor="text1"/>
        </w:rPr>
        <w:t>标准配置：钥匙</w:t>
      </w:r>
      <w:r>
        <w:rPr>
          <w:rFonts w:hint="eastAsia"/>
          <w:color w:val="000000" w:themeColor="text1"/>
        </w:rPr>
        <w:t>1</w:t>
      </w:r>
      <w:r>
        <w:rPr>
          <w:rFonts w:hint="eastAsia"/>
          <w:color w:val="000000" w:themeColor="text1"/>
        </w:rPr>
        <w:t>套，白钢搁架</w:t>
      </w:r>
      <w:r>
        <w:rPr>
          <w:rFonts w:hint="eastAsia"/>
          <w:color w:val="000000" w:themeColor="text1"/>
        </w:rPr>
        <w:t>3</w:t>
      </w:r>
      <w:r>
        <w:rPr>
          <w:rFonts w:hint="eastAsia"/>
          <w:color w:val="000000" w:themeColor="text1"/>
        </w:rPr>
        <w:t>层，除霜</w:t>
      </w:r>
      <w:proofErr w:type="gramStart"/>
      <w:r>
        <w:rPr>
          <w:rFonts w:hint="eastAsia"/>
          <w:color w:val="000000" w:themeColor="text1"/>
        </w:rPr>
        <w:t>铲</w:t>
      </w:r>
      <w:proofErr w:type="gramEnd"/>
      <w:r>
        <w:rPr>
          <w:rFonts w:hint="eastAsia"/>
          <w:color w:val="000000" w:themeColor="text1"/>
        </w:rPr>
        <w:t>1</w:t>
      </w:r>
      <w:r>
        <w:rPr>
          <w:rFonts w:hint="eastAsia"/>
          <w:color w:val="000000" w:themeColor="text1"/>
        </w:rPr>
        <w:t>个</w:t>
      </w:r>
      <w:r>
        <w:rPr>
          <w:rFonts w:hint="eastAsia"/>
          <w:color w:val="000000" w:themeColor="text1"/>
        </w:rPr>
        <w:t xml:space="preserve">, </w:t>
      </w:r>
      <w:r>
        <w:rPr>
          <w:rFonts w:hint="eastAsia"/>
          <w:color w:val="000000" w:themeColor="text1"/>
        </w:rPr>
        <w:t>可选配冻存盒。</w:t>
      </w:r>
    </w:p>
    <w:p w14:paraId="20ECC100" w14:textId="77777777" w:rsidR="00623A71" w:rsidRDefault="00623A71" w:rsidP="00623A71">
      <w:pPr>
        <w:pStyle w:val="af0"/>
        <w:ind w:firstLineChars="0" w:firstLine="0"/>
        <w:rPr>
          <w:color w:val="000000" w:themeColor="text1"/>
        </w:rPr>
      </w:pPr>
      <w:r>
        <w:rPr>
          <w:rFonts w:hint="eastAsia"/>
          <w:color w:val="000000" w:themeColor="text1"/>
        </w:rPr>
        <w:t>16.</w:t>
      </w:r>
      <w:r>
        <w:rPr>
          <w:rFonts w:hint="eastAsia"/>
          <w:color w:val="000000" w:themeColor="text1"/>
        </w:rPr>
        <w:t>冷却方式：直冷式。</w:t>
      </w:r>
    </w:p>
    <w:p w14:paraId="35B4D32D" w14:textId="77777777" w:rsidR="00623A71" w:rsidRDefault="00623A71" w:rsidP="00623A71">
      <w:pPr>
        <w:pStyle w:val="af0"/>
        <w:ind w:firstLineChars="0" w:firstLine="0"/>
        <w:rPr>
          <w:color w:val="000000" w:themeColor="text1"/>
        </w:rPr>
      </w:pPr>
      <w:r>
        <w:rPr>
          <w:rFonts w:hint="eastAsia"/>
          <w:color w:val="000000" w:themeColor="text1"/>
        </w:rPr>
        <w:t>17.</w:t>
      </w:r>
      <w:r>
        <w:rPr>
          <w:rFonts w:hint="eastAsia"/>
          <w:color w:val="000000" w:themeColor="text1"/>
        </w:rPr>
        <w:t>电源</w:t>
      </w:r>
      <w:r>
        <w:rPr>
          <w:rFonts w:hint="eastAsia"/>
          <w:color w:val="000000" w:themeColor="text1"/>
        </w:rPr>
        <w:t>(V/Hz)</w:t>
      </w:r>
      <w:r>
        <w:rPr>
          <w:rFonts w:hint="eastAsia"/>
          <w:color w:val="000000" w:themeColor="text1"/>
        </w:rPr>
        <w:t>：单相</w:t>
      </w:r>
      <w:r>
        <w:rPr>
          <w:rFonts w:hint="eastAsia"/>
          <w:color w:val="000000" w:themeColor="text1"/>
        </w:rPr>
        <w:t>220V/50Hz</w:t>
      </w:r>
      <w:r>
        <w:rPr>
          <w:rFonts w:hint="eastAsia"/>
          <w:color w:val="000000" w:themeColor="text1"/>
        </w:rPr>
        <w:t>。</w:t>
      </w:r>
    </w:p>
    <w:p w14:paraId="75162555" w14:textId="77777777" w:rsidR="00623A71" w:rsidRDefault="00623A71" w:rsidP="00623A71">
      <w:pPr>
        <w:pStyle w:val="af0"/>
        <w:ind w:firstLineChars="0" w:firstLine="0"/>
        <w:rPr>
          <w:color w:val="000000" w:themeColor="text1"/>
        </w:rPr>
      </w:pPr>
      <w:r>
        <w:rPr>
          <w:rFonts w:hint="eastAsia"/>
          <w:color w:val="000000" w:themeColor="text1"/>
        </w:rPr>
        <w:t>18.</w:t>
      </w:r>
      <w:r>
        <w:rPr>
          <w:rFonts w:hint="eastAsia"/>
          <w:color w:val="000000" w:themeColor="text1"/>
        </w:rPr>
        <w:t>电脑板温控；数字式温度显示，调节单位为</w:t>
      </w:r>
      <w:r>
        <w:rPr>
          <w:rFonts w:hint="eastAsia"/>
          <w:color w:val="000000" w:themeColor="text1"/>
        </w:rPr>
        <w:t>0.1</w:t>
      </w:r>
      <w:r>
        <w:rPr>
          <w:rFonts w:hint="eastAsia"/>
          <w:color w:val="000000" w:themeColor="text1"/>
        </w:rPr>
        <w:t>℃，箱内温度</w:t>
      </w:r>
      <w:r>
        <w:rPr>
          <w:rFonts w:hint="eastAsia"/>
          <w:color w:val="000000" w:themeColor="text1"/>
        </w:rPr>
        <w:t>-50</w:t>
      </w:r>
      <w:r>
        <w:rPr>
          <w:rFonts w:hint="eastAsia"/>
          <w:color w:val="000000" w:themeColor="text1"/>
        </w:rPr>
        <w:t>℃</w:t>
      </w:r>
      <w:r>
        <w:rPr>
          <w:rFonts w:hint="eastAsia"/>
          <w:color w:val="000000" w:themeColor="text1"/>
        </w:rPr>
        <w:t>~-86</w:t>
      </w:r>
      <w:r>
        <w:rPr>
          <w:rFonts w:hint="eastAsia"/>
          <w:color w:val="000000" w:themeColor="text1"/>
        </w:rPr>
        <w:t>℃可调。</w:t>
      </w:r>
    </w:p>
    <w:p w14:paraId="6DA332B9" w14:textId="77777777" w:rsidR="00623A71" w:rsidRDefault="00623A71" w:rsidP="00623A71">
      <w:pPr>
        <w:pStyle w:val="af0"/>
        <w:ind w:firstLineChars="0" w:firstLine="0"/>
        <w:rPr>
          <w:color w:val="000000" w:themeColor="text1"/>
        </w:rPr>
      </w:pPr>
      <w:r>
        <w:rPr>
          <w:rFonts w:hint="eastAsia"/>
          <w:color w:val="000000" w:themeColor="text1"/>
        </w:rPr>
        <w:t>19.</w:t>
      </w:r>
      <w:r>
        <w:rPr>
          <w:rFonts w:hint="eastAsia"/>
          <w:color w:val="000000" w:themeColor="text1"/>
        </w:rPr>
        <w:t>配备脚轮以及止动底角。</w:t>
      </w:r>
    </w:p>
    <w:p w14:paraId="28DDE55C" w14:textId="77777777" w:rsidR="00623A71" w:rsidRDefault="00623A71" w:rsidP="00623A71">
      <w:pPr>
        <w:pStyle w:val="af0"/>
        <w:ind w:firstLineChars="0" w:firstLine="0"/>
        <w:rPr>
          <w:color w:val="000000" w:themeColor="text1"/>
        </w:rPr>
      </w:pPr>
      <w:r>
        <w:rPr>
          <w:rFonts w:hint="eastAsia"/>
          <w:color w:val="000000" w:themeColor="text1"/>
        </w:rPr>
        <w:t>20.</w:t>
      </w:r>
      <w:r>
        <w:rPr>
          <w:rFonts w:hint="eastAsia"/>
          <w:color w:val="000000" w:themeColor="text1"/>
        </w:rPr>
        <w:t>立体门封条设计，而非平面多层，整体</w:t>
      </w:r>
      <w:r>
        <w:rPr>
          <w:rFonts w:hint="eastAsia"/>
          <w:color w:val="000000" w:themeColor="text1"/>
        </w:rPr>
        <w:t>4</w:t>
      </w:r>
      <w:r>
        <w:rPr>
          <w:rFonts w:hint="eastAsia"/>
          <w:color w:val="000000" w:themeColor="text1"/>
        </w:rPr>
        <w:t>层门封条分布于不同平面，形成多个密闭保护层，最大程度避免冷气外漏，避免结霜。</w:t>
      </w:r>
    </w:p>
    <w:p w14:paraId="63B4C187" w14:textId="77777777" w:rsidR="00623A71" w:rsidRDefault="00623A71" w:rsidP="00623A71">
      <w:pPr>
        <w:pStyle w:val="af0"/>
        <w:ind w:firstLineChars="0" w:firstLine="0"/>
        <w:rPr>
          <w:color w:val="000000" w:themeColor="text1"/>
        </w:rPr>
      </w:pPr>
      <w:r>
        <w:rPr>
          <w:rFonts w:hint="eastAsia"/>
          <w:color w:val="000000" w:themeColor="text1"/>
        </w:rPr>
        <w:t>21.</w:t>
      </w:r>
      <w:r>
        <w:rPr>
          <w:rFonts w:hint="eastAsia"/>
          <w:color w:val="000000" w:themeColor="text1"/>
        </w:rPr>
        <w:t>超厚硬质发泡聚氨酯保温层，保温效果好。</w:t>
      </w:r>
    </w:p>
    <w:p w14:paraId="28714058" w14:textId="77777777" w:rsidR="00623A71" w:rsidRDefault="00623A71" w:rsidP="00623A71">
      <w:pPr>
        <w:pStyle w:val="af0"/>
        <w:ind w:firstLineChars="0" w:firstLine="0"/>
        <w:rPr>
          <w:color w:val="000000" w:themeColor="text1"/>
        </w:rPr>
      </w:pPr>
      <w:r>
        <w:rPr>
          <w:rFonts w:hint="eastAsia"/>
          <w:color w:val="000000" w:themeColor="text1"/>
        </w:rPr>
        <w:t>22.</w:t>
      </w:r>
      <w:r>
        <w:rPr>
          <w:rFonts w:hint="eastAsia"/>
          <w:color w:val="000000" w:themeColor="text1"/>
        </w:rPr>
        <w:t>带有机组框体加热管，利用压缩机余热对箱体易结霜位置进行加热，避免结霜。</w:t>
      </w:r>
    </w:p>
    <w:p w14:paraId="1BBE43D1" w14:textId="77777777" w:rsidR="00623A71" w:rsidRDefault="00623A71" w:rsidP="00623A71">
      <w:pPr>
        <w:pStyle w:val="af0"/>
        <w:ind w:firstLineChars="0" w:firstLine="0"/>
        <w:rPr>
          <w:color w:val="000000" w:themeColor="text1"/>
        </w:rPr>
      </w:pPr>
      <w:r>
        <w:rPr>
          <w:rFonts w:hint="eastAsia"/>
          <w:color w:val="000000" w:themeColor="text1"/>
        </w:rPr>
        <w:t>*23.</w:t>
      </w:r>
      <w:r>
        <w:rPr>
          <w:rFonts w:hint="eastAsia"/>
          <w:color w:val="000000" w:themeColor="text1"/>
        </w:rPr>
        <w:t>原装进口全封闭型压缩机，匹配成熟</w:t>
      </w:r>
      <w:proofErr w:type="gramStart"/>
      <w:r>
        <w:rPr>
          <w:rFonts w:hint="eastAsia"/>
          <w:color w:val="000000" w:themeColor="text1"/>
        </w:rPr>
        <w:t>的复叠式</w:t>
      </w:r>
      <w:proofErr w:type="gramEnd"/>
      <w:r>
        <w:rPr>
          <w:rFonts w:hint="eastAsia"/>
          <w:color w:val="000000" w:themeColor="text1"/>
        </w:rPr>
        <w:t>制冷系统，运行稳定，保障安全。</w:t>
      </w:r>
    </w:p>
    <w:p w14:paraId="6D3C6637" w14:textId="77777777" w:rsidR="00623A71" w:rsidRDefault="00623A71" w:rsidP="00623A71">
      <w:pPr>
        <w:pStyle w:val="af0"/>
        <w:ind w:firstLineChars="0" w:firstLine="0"/>
        <w:rPr>
          <w:color w:val="000000" w:themeColor="text1"/>
        </w:rPr>
      </w:pPr>
      <w:r>
        <w:rPr>
          <w:rFonts w:hint="eastAsia"/>
          <w:color w:val="000000" w:themeColor="text1"/>
        </w:rPr>
        <w:t>*24.</w:t>
      </w:r>
      <w:proofErr w:type="gramStart"/>
      <w:r>
        <w:rPr>
          <w:rFonts w:hint="eastAsia"/>
          <w:color w:val="000000" w:themeColor="text1"/>
        </w:rPr>
        <w:t>标配膨胀</w:t>
      </w:r>
      <w:proofErr w:type="gramEnd"/>
      <w:r>
        <w:rPr>
          <w:rFonts w:hint="eastAsia"/>
          <w:color w:val="000000" w:themeColor="text1"/>
        </w:rPr>
        <w:t>罐，当因环境温度过高及其他原因导致制冷系统压力过大时，维持压缩机正常运行。</w:t>
      </w:r>
    </w:p>
    <w:p w14:paraId="412A3C26" w14:textId="77777777" w:rsidR="00623A71" w:rsidRDefault="00623A71" w:rsidP="00623A71">
      <w:pPr>
        <w:pStyle w:val="af0"/>
        <w:ind w:firstLineChars="0" w:firstLine="0"/>
        <w:rPr>
          <w:color w:val="000000" w:themeColor="text1"/>
        </w:rPr>
      </w:pPr>
      <w:r>
        <w:rPr>
          <w:rFonts w:hint="eastAsia"/>
          <w:color w:val="000000" w:themeColor="text1"/>
        </w:rPr>
        <w:t>25.</w:t>
      </w:r>
      <w:r>
        <w:rPr>
          <w:rFonts w:hint="eastAsia"/>
          <w:color w:val="000000" w:themeColor="text1"/>
        </w:rPr>
        <w:t>所有独立部件安全接地。</w:t>
      </w:r>
    </w:p>
    <w:p w14:paraId="0C525480" w14:textId="77777777" w:rsidR="00623A71" w:rsidRDefault="00623A71" w:rsidP="00623A71">
      <w:pPr>
        <w:pStyle w:val="af0"/>
        <w:ind w:firstLineChars="0" w:firstLine="0"/>
        <w:rPr>
          <w:color w:val="000000" w:themeColor="text1"/>
        </w:rPr>
      </w:pPr>
      <w:r>
        <w:rPr>
          <w:rFonts w:hint="eastAsia"/>
          <w:color w:val="000000" w:themeColor="text1"/>
        </w:rPr>
        <w:t>26.</w:t>
      </w:r>
      <w:r>
        <w:rPr>
          <w:rFonts w:hint="eastAsia"/>
          <w:color w:val="000000" w:themeColor="text1"/>
        </w:rPr>
        <w:t>冷凝器：</w:t>
      </w:r>
      <w:proofErr w:type="gramStart"/>
      <w:r>
        <w:rPr>
          <w:rFonts w:hint="eastAsia"/>
          <w:color w:val="000000" w:themeColor="text1"/>
        </w:rPr>
        <w:t>翅</w:t>
      </w:r>
      <w:proofErr w:type="gramEnd"/>
      <w:r>
        <w:rPr>
          <w:rFonts w:hint="eastAsia"/>
          <w:color w:val="000000" w:themeColor="text1"/>
        </w:rPr>
        <w:t>片式铜管冷凝器，</w:t>
      </w:r>
      <w:proofErr w:type="gramStart"/>
      <w:r>
        <w:rPr>
          <w:rFonts w:hint="eastAsia"/>
          <w:color w:val="000000" w:themeColor="text1"/>
        </w:rPr>
        <w:t>非微通道</w:t>
      </w:r>
      <w:proofErr w:type="gramEnd"/>
      <w:r>
        <w:rPr>
          <w:rFonts w:hint="eastAsia"/>
          <w:color w:val="000000" w:themeColor="text1"/>
        </w:rPr>
        <w:t>冷凝器，制冷系统压力小，散热效果良好且不易脏堵。冷凝器过滤网便于更换和清洗。</w:t>
      </w:r>
    </w:p>
    <w:p w14:paraId="4D806C0B" w14:textId="77777777" w:rsidR="00623A71" w:rsidRDefault="00623A71" w:rsidP="00623A71">
      <w:pPr>
        <w:pStyle w:val="af0"/>
        <w:ind w:firstLineChars="0" w:firstLine="0"/>
        <w:rPr>
          <w:color w:val="000000" w:themeColor="text1"/>
        </w:rPr>
      </w:pPr>
    </w:p>
    <w:p w14:paraId="52BDCF04" w14:textId="77777777" w:rsidR="00623A71" w:rsidRDefault="00623A71" w:rsidP="00623A71">
      <w:pPr>
        <w:rPr>
          <w:b/>
          <w:sz w:val="22"/>
          <w:szCs w:val="21"/>
        </w:rPr>
      </w:pPr>
      <w:r>
        <w:rPr>
          <w:rFonts w:hint="eastAsia"/>
          <w:b/>
          <w:sz w:val="22"/>
          <w:szCs w:val="21"/>
        </w:rPr>
        <w:t>四、配置要求</w:t>
      </w:r>
    </w:p>
    <w:p w14:paraId="56BBB14E" w14:textId="77777777" w:rsidR="00623A71" w:rsidRDefault="00623A71" w:rsidP="00623A71">
      <w:pPr>
        <w:rPr>
          <w:bCs/>
          <w:sz w:val="22"/>
          <w:szCs w:val="21"/>
        </w:rPr>
      </w:pPr>
      <w:r>
        <w:rPr>
          <w:rFonts w:hint="eastAsia"/>
          <w:bCs/>
          <w:sz w:val="22"/>
          <w:szCs w:val="21"/>
        </w:rPr>
        <w:t>-80</w:t>
      </w:r>
      <w:r>
        <w:rPr>
          <w:rFonts w:hint="eastAsia"/>
          <w:bCs/>
          <w:sz w:val="22"/>
          <w:szCs w:val="21"/>
        </w:rPr>
        <w:t>℃冰箱</w:t>
      </w:r>
      <w:r>
        <w:rPr>
          <w:rFonts w:hint="eastAsia"/>
          <w:bCs/>
          <w:sz w:val="22"/>
          <w:szCs w:val="21"/>
        </w:rPr>
        <w:t>1</w:t>
      </w:r>
      <w:r>
        <w:rPr>
          <w:rFonts w:hint="eastAsia"/>
          <w:bCs/>
          <w:sz w:val="22"/>
          <w:szCs w:val="21"/>
        </w:rPr>
        <w:t>台</w:t>
      </w:r>
    </w:p>
    <w:p w14:paraId="798DE9E7" w14:textId="77777777" w:rsidR="00623A71" w:rsidRDefault="00623A71" w:rsidP="00623A71">
      <w:pPr>
        <w:rPr>
          <w:bCs/>
          <w:sz w:val="22"/>
          <w:szCs w:val="21"/>
        </w:rPr>
      </w:pPr>
    </w:p>
    <w:p w14:paraId="54534AB0" w14:textId="77777777" w:rsidR="00623A71" w:rsidRDefault="00623A71" w:rsidP="00623A71">
      <w:pPr>
        <w:spacing w:line="276" w:lineRule="auto"/>
        <w:rPr>
          <w:rFonts w:ascii="宋体" w:hAnsi="宋体"/>
          <w:b/>
          <w:sz w:val="22"/>
          <w:szCs w:val="24"/>
        </w:rPr>
      </w:pPr>
      <w:r>
        <w:rPr>
          <w:rFonts w:ascii="宋体" w:hAnsi="宋体" w:hint="eastAsia"/>
          <w:b/>
          <w:sz w:val="22"/>
          <w:szCs w:val="24"/>
        </w:rPr>
        <w:t>五、售后服务要求</w:t>
      </w:r>
    </w:p>
    <w:p w14:paraId="1A6520E0" w14:textId="77777777" w:rsidR="00623A71" w:rsidRDefault="00623A71" w:rsidP="00623A71">
      <w:pPr>
        <w:rPr>
          <w:rFonts w:ascii="宋体" w:hAnsi="宋体" w:cs="Arial"/>
          <w:szCs w:val="21"/>
        </w:rPr>
      </w:pPr>
      <w:r>
        <w:rPr>
          <w:rFonts w:ascii="宋体" w:hAnsi="宋体" w:cs="Arial" w:hint="eastAsia"/>
          <w:szCs w:val="21"/>
        </w:rPr>
        <w:t>1、卖方须到买方提供的现场免费安装、调试设备，进行操作试验，直至运行正常并验收。</w:t>
      </w:r>
    </w:p>
    <w:p w14:paraId="34AAEA2C" w14:textId="77777777" w:rsidR="00623A71" w:rsidRDefault="00623A71" w:rsidP="00623A71">
      <w:pPr>
        <w:rPr>
          <w:rFonts w:ascii="宋体" w:hAnsi="宋体" w:cs="Arial"/>
          <w:szCs w:val="21"/>
        </w:rPr>
      </w:pPr>
      <w:r>
        <w:rPr>
          <w:rFonts w:ascii="宋体" w:hAnsi="宋体" w:cs="Arial" w:hint="eastAsia"/>
          <w:szCs w:val="21"/>
        </w:rPr>
        <w:t>2、免费提供全套、完整的技术资料，包括详细的仪器说明书、操作手册和仪器维护等有关资料。</w:t>
      </w:r>
    </w:p>
    <w:p w14:paraId="1BE667B0" w14:textId="77777777" w:rsidR="00623A71" w:rsidRDefault="00623A71" w:rsidP="00623A71">
      <w:pPr>
        <w:rPr>
          <w:rFonts w:ascii="宋体" w:hAnsi="宋体" w:cs="Arial"/>
          <w:szCs w:val="21"/>
        </w:rPr>
      </w:pPr>
      <w:r>
        <w:rPr>
          <w:rFonts w:ascii="宋体" w:hAnsi="宋体" w:cs="Arial" w:hint="eastAsia"/>
          <w:szCs w:val="21"/>
        </w:rPr>
        <w:t>3、免费保修期：1年</w:t>
      </w:r>
    </w:p>
    <w:p w14:paraId="71248C46" w14:textId="77777777" w:rsidR="00623A71" w:rsidRDefault="00623A71" w:rsidP="00623A71">
      <w:r>
        <w:rPr>
          <w:rFonts w:ascii="宋体" w:hAnsi="宋体" w:cs="Arial" w:hint="eastAsia"/>
          <w:szCs w:val="21"/>
        </w:rPr>
        <w:t>4、维修响应时间一般情况≤12小时，到现场时间48小时内。</w:t>
      </w:r>
    </w:p>
    <w:p w14:paraId="22264242" w14:textId="77777777" w:rsidR="00623A71" w:rsidRDefault="00623A71" w:rsidP="00623A71">
      <w:r>
        <w:br w:type="page"/>
      </w:r>
    </w:p>
    <w:p w14:paraId="30C895F3" w14:textId="77777777" w:rsidR="00623A71" w:rsidRDefault="00623A71" w:rsidP="00623A71">
      <w:pPr>
        <w:spacing w:line="276" w:lineRule="auto"/>
        <w:jc w:val="center"/>
        <w:rPr>
          <w:b/>
          <w:sz w:val="28"/>
          <w:szCs w:val="28"/>
        </w:rPr>
      </w:pPr>
      <w:r>
        <w:rPr>
          <w:rFonts w:hint="eastAsia"/>
          <w:b/>
          <w:sz w:val="28"/>
          <w:szCs w:val="28"/>
        </w:rPr>
        <w:lastRenderedPageBreak/>
        <w:t>小型低温高速离心机</w:t>
      </w:r>
    </w:p>
    <w:p w14:paraId="1A2D590E" w14:textId="77777777" w:rsidR="00623A71" w:rsidRDefault="00623A71" w:rsidP="00623A71">
      <w:pPr>
        <w:spacing w:line="276" w:lineRule="auto"/>
        <w:rPr>
          <w:b/>
        </w:rPr>
      </w:pPr>
      <w:r>
        <w:rPr>
          <w:rFonts w:hint="eastAsia"/>
          <w:b/>
        </w:rPr>
        <w:t>一、设备名称</w:t>
      </w:r>
      <w:r>
        <w:rPr>
          <w:rFonts w:hint="eastAsia"/>
          <w:b/>
        </w:rPr>
        <w:t>/</w:t>
      </w:r>
      <w:r>
        <w:rPr>
          <w:rFonts w:hint="eastAsia"/>
          <w:b/>
        </w:rPr>
        <w:t>数量：小型低温高速离心机</w:t>
      </w:r>
      <w:r>
        <w:rPr>
          <w:rFonts w:hint="eastAsia"/>
          <w:b/>
        </w:rPr>
        <w:t xml:space="preserve"> /</w:t>
      </w:r>
      <w:r>
        <w:rPr>
          <w:rFonts w:hint="eastAsia"/>
          <w:b/>
        </w:rPr>
        <w:t>贰台</w:t>
      </w:r>
      <w:r>
        <w:rPr>
          <w:rFonts w:hint="eastAsia"/>
          <w:b/>
        </w:rPr>
        <w:t xml:space="preserve">   </w:t>
      </w:r>
    </w:p>
    <w:p w14:paraId="58BE3664" w14:textId="77777777" w:rsidR="00623A71" w:rsidRDefault="00623A71" w:rsidP="00623A71">
      <w:pPr>
        <w:spacing w:line="276" w:lineRule="auto"/>
        <w:rPr>
          <w:b/>
        </w:rPr>
      </w:pPr>
    </w:p>
    <w:p w14:paraId="14397F09" w14:textId="77777777" w:rsidR="00623A71" w:rsidRDefault="00623A71" w:rsidP="00623A71">
      <w:pPr>
        <w:spacing w:line="276" w:lineRule="auto"/>
        <w:rPr>
          <w:bCs/>
        </w:rPr>
      </w:pPr>
      <w:r>
        <w:rPr>
          <w:rFonts w:hint="eastAsia"/>
        </w:rPr>
        <w:t>二、</w:t>
      </w:r>
      <w:r>
        <w:rPr>
          <w:rFonts w:hint="eastAsia"/>
          <w:b/>
        </w:rPr>
        <w:t>设备用途：</w:t>
      </w:r>
      <w:r>
        <w:rPr>
          <w:rFonts w:hint="eastAsia"/>
          <w:bCs/>
        </w:rPr>
        <w:t>专用于处理小体积的样本，如血液、细胞培养液、蛋白质溶液等</w:t>
      </w:r>
    </w:p>
    <w:p w14:paraId="7CCB348A" w14:textId="77777777" w:rsidR="00623A71" w:rsidRDefault="00623A71" w:rsidP="00623A71">
      <w:pPr>
        <w:spacing w:line="276" w:lineRule="auto"/>
        <w:rPr>
          <w:bCs/>
        </w:rPr>
      </w:pPr>
    </w:p>
    <w:p w14:paraId="1AAB7BC9" w14:textId="77777777" w:rsidR="00623A71" w:rsidRDefault="00623A71" w:rsidP="00623A71">
      <w:pPr>
        <w:spacing w:line="276" w:lineRule="auto"/>
      </w:pPr>
      <w:r>
        <w:rPr>
          <w:rFonts w:hint="eastAsia"/>
        </w:rPr>
        <w:t>三、</w:t>
      </w:r>
      <w:r>
        <w:rPr>
          <w:rFonts w:hint="eastAsia"/>
          <w:b/>
        </w:rPr>
        <w:t>技术要求</w:t>
      </w:r>
    </w:p>
    <w:p w14:paraId="3FB885D7" w14:textId="77777777" w:rsidR="00623A71" w:rsidRDefault="00623A71" w:rsidP="00623A71">
      <w:pPr>
        <w:spacing w:line="276" w:lineRule="auto"/>
      </w:pPr>
      <w:r>
        <w:rPr>
          <w:rFonts w:hint="eastAsia"/>
        </w:rPr>
        <w:t>1.</w:t>
      </w:r>
      <w:r>
        <w:rPr>
          <w:rFonts w:hint="eastAsia"/>
        </w:rPr>
        <w:t>轻巧设计的聚合材料转子，具有出色的耐腐蚀性能。</w:t>
      </w:r>
    </w:p>
    <w:p w14:paraId="24F36F4F" w14:textId="77777777" w:rsidR="00623A71" w:rsidRDefault="00623A71" w:rsidP="00623A71">
      <w:pPr>
        <w:spacing w:line="276" w:lineRule="auto"/>
      </w:pPr>
      <w:r>
        <w:rPr>
          <w:rFonts w:hint="eastAsia"/>
        </w:rPr>
        <w:t>2.</w:t>
      </w:r>
      <w:r>
        <w:rPr>
          <w:rFonts w:hint="eastAsia"/>
        </w:rPr>
        <w:t>标准转子一次可运行</w:t>
      </w:r>
      <w:r>
        <w:rPr>
          <w:rFonts w:hint="eastAsia"/>
        </w:rPr>
        <w:t xml:space="preserve"> 24 </w:t>
      </w:r>
      <w:proofErr w:type="gramStart"/>
      <w:r>
        <w:rPr>
          <w:rFonts w:hint="eastAsia"/>
        </w:rPr>
        <w:t>个</w:t>
      </w:r>
      <w:proofErr w:type="gramEnd"/>
      <w:r>
        <w:rPr>
          <w:rFonts w:hint="eastAsia"/>
        </w:rPr>
        <w:t>离心管，从</w:t>
      </w:r>
      <w:r>
        <w:rPr>
          <w:rFonts w:hint="eastAsia"/>
        </w:rPr>
        <w:t xml:space="preserve">1.5 - 2.0 mL </w:t>
      </w:r>
      <w:r>
        <w:rPr>
          <w:rFonts w:hint="eastAsia"/>
        </w:rPr>
        <w:t>的离心管，到带滤器的制备</w:t>
      </w:r>
      <w:proofErr w:type="gramStart"/>
      <w:r>
        <w:rPr>
          <w:rFonts w:hint="eastAsia"/>
        </w:rPr>
        <w:t>离心管均可</w:t>
      </w:r>
      <w:proofErr w:type="gramEnd"/>
      <w:r>
        <w:rPr>
          <w:rFonts w:hint="eastAsia"/>
        </w:rPr>
        <w:t>使用。</w:t>
      </w:r>
    </w:p>
    <w:p w14:paraId="2A01FA40" w14:textId="77777777" w:rsidR="00623A71" w:rsidRDefault="00623A71" w:rsidP="00623A71">
      <w:pPr>
        <w:spacing w:line="276" w:lineRule="auto"/>
      </w:pPr>
      <w:r>
        <w:rPr>
          <w:rFonts w:hint="eastAsia"/>
        </w:rPr>
        <w:t>*3.</w:t>
      </w:r>
      <w:r>
        <w:rPr>
          <w:rFonts w:hint="eastAsia"/>
        </w:rPr>
        <w:t>符合人体工程学的转头盖一键式开闭，同时通过</w:t>
      </w:r>
      <w:proofErr w:type="spellStart"/>
      <w:r>
        <w:rPr>
          <w:rFonts w:hint="eastAsia"/>
        </w:rPr>
        <w:t>ClickSeal</w:t>
      </w:r>
      <w:proofErr w:type="spellEnd"/>
      <w:r>
        <w:rPr>
          <w:rFonts w:hint="eastAsia"/>
        </w:rPr>
        <w:t xml:space="preserve"> </w:t>
      </w:r>
      <w:r>
        <w:rPr>
          <w:rFonts w:hint="eastAsia"/>
        </w:rPr>
        <w:t>防生物污染透明盖设计，额外增加安全性和便利性。</w:t>
      </w:r>
    </w:p>
    <w:p w14:paraId="28EA26D8" w14:textId="77777777" w:rsidR="00623A71" w:rsidRDefault="00623A71" w:rsidP="00623A71">
      <w:pPr>
        <w:spacing w:line="276" w:lineRule="auto"/>
      </w:pPr>
      <w:r>
        <w:rPr>
          <w:rFonts w:hint="eastAsia"/>
        </w:rPr>
        <w:t>4.</w:t>
      </w:r>
      <w:r>
        <w:rPr>
          <w:rFonts w:hint="eastAsia"/>
        </w:rPr>
        <w:t>容量：</w:t>
      </w:r>
      <w:r>
        <w:rPr>
          <w:rFonts w:hint="eastAsia"/>
        </w:rPr>
        <w:t xml:space="preserve">24 </w:t>
      </w:r>
      <w:r>
        <w:rPr>
          <w:rFonts w:hint="eastAsia"/>
        </w:rPr>
        <w:t>×</w:t>
      </w:r>
      <w:r>
        <w:rPr>
          <w:rFonts w:hint="eastAsia"/>
        </w:rPr>
        <w:t xml:space="preserve"> 1.5/2 mL</w:t>
      </w:r>
    </w:p>
    <w:p w14:paraId="39E0EBC9" w14:textId="77777777" w:rsidR="00623A71" w:rsidRDefault="00623A71" w:rsidP="00623A71">
      <w:pPr>
        <w:spacing w:line="276" w:lineRule="auto"/>
      </w:pPr>
      <w:r>
        <w:rPr>
          <w:rFonts w:hint="eastAsia"/>
        </w:rPr>
        <w:t>*5.</w:t>
      </w:r>
      <w:r>
        <w:rPr>
          <w:rFonts w:hint="eastAsia"/>
        </w:rPr>
        <w:t>最大速度：≥</w:t>
      </w:r>
      <w:r>
        <w:rPr>
          <w:rFonts w:hint="eastAsia"/>
        </w:rPr>
        <w:t xml:space="preserve">13,300 </w:t>
      </w:r>
      <w:r>
        <w:rPr>
          <w:rFonts w:hint="eastAsia"/>
        </w:rPr>
        <w:t>转每分</w:t>
      </w:r>
    </w:p>
    <w:p w14:paraId="04C24428" w14:textId="77777777" w:rsidR="00623A71" w:rsidRDefault="00623A71" w:rsidP="00623A71">
      <w:pPr>
        <w:spacing w:line="276" w:lineRule="auto"/>
      </w:pPr>
      <w:r>
        <w:rPr>
          <w:rFonts w:hint="eastAsia"/>
        </w:rPr>
        <w:t>*6.</w:t>
      </w:r>
      <w:r>
        <w:rPr>
          <w:rFonts w:hint="eastAsia"/>
        </w:rPr>
        <w:t>最大</w:t>
      </w:r>
      <w:r>
        <w:rPr>
          <w:rFonts w:hint="eastAsia"/>
        </w:rPr>
        <w:t xml:space="preserve"> RCF</w:t>
      </w:r>
      <w:r>
        <w:rPr>
          <w:rFonts w:hint="eastAsia"/>
        </w:rPr>
        <w:t>：≥</w:t>
      </w:r>
      <w:r>
        <w:rPr>
          <w:rFonts w:hint="eastAsia"/>
        </w:rPr>
        <w:t>17,000 x g</w:t>
      </w:r>
    </w:p>
    <w:p w14:paraId="2BBD669C" w14:textId="77777777" w:rsidR="00623A71" w:rsidRDefault="00623A71" w:rsidP="00623A71">
      <w:pPr>
        <w:spacing w:line="276" w:lineRule="auto"/>
      </w:pPr>
      <w:r>
        <w:rPr>
          <w:rFonts w:hint="eastAsia"/>
        </w:rPr>
        <w:t>7.</w:t>
      </w:r>
      <w:r>
        <w:rPr>
          <w:rFonts w:hint="eastAsia"/>
        </w:rPr>
        <w:t>噪声级：</w:t>
      </w:r>
      <w:r>
        <w:rPr>
          <w:rFonts w:hint="eastAsia"/>
        </w:rPr>
        <w:t xml:space="preserve">50 </w:t>
      </w:r>
      <w:proofErr w:type="gramStart"/>
      <w:r>
        <w:rPr>
          <w:rFonts w:hint="eastAsia"/>
        </w:rPr>
        <w:t>dB(</w:t>
      </w:r>
      <w:proofErr w:type="gramEnd"/>
      <w:r>
        <w:rPr>
          <w:rFonts w:hint="eastAsia"/>
        </w:rPr>
        <w:t>A)</w:t>
      </w:r>
    </w:p>
    <w:p w14:paraId="1C162B5E" w14:textId="77777777" w:rsidR="00623A71" w:rsidRDefault="00623A71" w:rsidP="00623A71">
      <w:pPr>
        <w:spacing w:line="276" w:lineRule="auto"/>
      </w:pPr>
      <w:r>
        <w:rPr>
          <w:rFonts w:hint="eastAsia"/>
        </w:rPr>
        <w:t>*8.</w:t>
      </w:r>
      <w:r>
        <w:rPr>
          <w:rFonts w:hint="eastAsia"/>
        </w:rPr>
        <w:t>温度范围：</w:t>
      </w:r>
      <w:r>
        <w:rPr>
          <w:rFonts w:hint="eastAsia"/>
        </w:rPr>
        <w:t>-9</w:t>
      </w:r>
      <w:r>
        <w:rPr>
          <w:rFonts w:hint="eastAsia"/>
        </w:rPr>
        <w:t>°</w:t>
      </w:r>
      <w:r>
        <w:rPr>
          <w:rFonts w:hint="eastAsia"/>
        </w:rPr>
        <w:t xml:space="preserve">C </w:t>
      </w:r>
      <w:r>
        <w:rPr>
          <w:rFonts w:hint="eastAsia"/>
        </w:rPr>
        <w:t>至</w:t>
      </w:r>
      <w:r>
        <w:rPr>
          <w:rFonts w:hint="eastAsia"/>
        </w:rPr>
        <w:t xml:space="preserve"> +40</w:t>
      </w:r>
      <w:r>
        <w:rPr>
          <w:rFonts w:hint="eastAsia"/>
        </w:rPr>
        <w:t>°</w:t>
      </w:r>
      <w:r>
        <w:rPr>
          <w:rFonts w:hint="eastAsia"/>
        </w:rPr>
        <w:t>C</w:t>
      </w:r>
    </w:p>
    <w:p w14:paraId="198A6D92" w14:textId="77777777" w:rsidR="00623A71" w:rsidRDefault="00623A71" w:rsidP="00623A71">
      <w:pPr>
        <w:spacing w:line="276" w:lineRule="auto"/>
      </w:pPr>
      <w:r>
        <w:rPr>
          <w:rFonts w:hint="eastAsia"/>
        </w:rPr>
        <w:t>9.</w:t>
      </w:r>
      <w:r>
        <w:rPr>
          <w:rFonts w:hint="eastAsia"/>
        </w:rPr>
        <w:t>制冷型：是</w:t>
      </w:r>
    </w:p>
    <w:p w14:paraId="6E9A4B42" w14:textId="77777777" w:rsidR="00623A71" w:rsidRDefault="00623A71" w:rsidP="00623A71">
      <w:pPr>
        <w:spacing w:line="276" w:lineRule="auto"/>
      </w:pPr>
      <w:r>
        <w:rPr>
          <w:rFonts w:hint="eastAsia"/>
        </w:rPr>
        <w:t>10.</w:t>
      </w:r>
      <w:r>
        <w:rPr>
          <w:rFonts w:hint="eastAsia"/>
        </w:rPr>
        <w:t>运行时间：</w:t>
      </w:r>
      <w:r>
        <w:rPr>
          <w:rFonts w:hint="eastAsia"/>
        </w:rPr>
        <w:t xml:space="preserve">1-99 </w:t>
      </w:r>
      <w:r>
        <w:rPr>
          <w:rFonts w:hint="eastAsia"/>
        </w:rPr>
        <w:t>分钟（增量为</w:t>
      </w:r>
      <w:r>
        <w:rPr>
          <w:rFonts w:hint="eastAsia"/>
        </w:rPr>
        <w:t>1</w:t>
      </w:r>
      <w:r>
        <w:rPr>
          <w:rFonts w:hint="eastAsia"/>
        </w:rPr>
        <w:t>分钟）；带</w:t>
      </w:r>
      <w:r>
        <w:rPr>
          <w:rFonts w:hint="eastAsia"/>
        </w:rPr>
        <w:t xml:space="preserve"> HOLD</w:t>
      </w:r>
      <w:r>
        <w:rPr>
          <w:rFonts w:hint="eastAsia"/>
        </w:rPr>
        <w:t>（暂停）功能</w:t>
      </w:r>
    </w:p>
    <w:p w14:paraId="30461F49" w14:textId="77777777" w:rsidR="00623A71" w:rsidRDefault="00623A71" w:rsidP="00623A71">
      <w:pPr>
        <w:spacing w:line="276" w:lineRule="auto"/>
      </w:pPr>
      <w:r>
        <w:rPr>
          <w:rFonts w:hint="eastAsia"/>
        </w:rPr>
        <w:t>11.</w:t>
      </w:r>
      <w:r>
        <w:rPr>
          <w:rFonts w:hint="eastAsia"/>
        </w:rPr>
        <w:t>尺寸（高宽深）：≤</w:t>
      </w:r>
      <w:r>
        <w:rPr>
          <w:rFonts w:hint="eastAsia"/>
        </w:rPr>
        <w:t>33.0 x 29.5 x 44.5 cm</w:t>
      </w:r>
    </w:p>
    <w:p w14:paraId="0D2AF430" w14:textId="77777777" w:rsidR="00623A71" w:rsidRDefault="00623A71" w:rsidP="00623A71">
      <w:pPr>
        <w:spacing w:line="276" w:lineRule="auto"/>
      </w:pPr>
      <w:r>
        <w:rPr>
          <w:rFonts w:hint="eastAsia"/>
        </w:rPr>
        <w:t>12.</w:t>
      </w:r>
      <w:r>
        <w:rPr>
          <w:rFonts w:hint="eastAsia"/>
        </w:rPr>
        <w:t>净重：≤</w:t>
      </w:r>
      <w:r>
        <w:rPr>
          <w:rFonts w:hint="eastAsia"/>
        </w:rPr>
        <w:t>28.0 kg</w:t>
      </w:r>
    </w:p>
    <w:p w14:paraId="43E67F8C" w14:textId="77777777" w:rsidR="00623A71" w:rsidRDefault="00623A71" w:rsidP="00623A71">
      <w:pPr>
        <w:spacing w:line="276" w:lineRule="auto"/>
      </w:pPr>
    </w:p>
    <w:p w14:paraId="7CB7FAD8" w14:textId="77777777" w:rsidR="00623A71" w:rsidRDefault="00623A71" w:rsidP="00623A71">
      <w:pPr>
        <w:spacing w:line="276" w:lineRule="auto"/>
        <w:rPr>
          <w:b/>
        </w:rPr>
      </w:pPr>
      <w:r>
        <w:rPr>
          <w:rFonts w:hint="eastAsia"/>
          <w:b/>
        </w:rPr>
        <w:t>四、配置要求</w:t>
      </w:r>
    </w:p>
    <w:p w14:paraId="391F1A45" w14:textId="77777777" w:rsidR="00623A71" w:rsidRDefault="00623A71" w:rsidP="00623A71">
      <w:pPr>
        <w:spacing w:line="276" w:lineRule="auto"/>
      </w:pPr>
      <w:r>
        <w:rPr>
          <w:rFonts w:hint="eastAsia"/>
        </w:rPr>
        <w:t>小型低温高速离心机</w:t>
      </w:r>
      <w:r>
        <w:rPr>
          <w:rFonts w:hint="eastAsia"/>
        </w:rPr>
        <w:t>2</w:t>
      </w:r>
      <w:r>
        <w:rPr>
          <w:rFonts w:hint="eastAsia"/>
        </w:rPr>
        <w:t>台，</w:t>
      </w:r>
      <w:r>
        <w:rPr>
          <w:rFonts w:hint="eastAsia"/>
        </w:rPr>
        <w:t>24*2ml</w:t>
      </w:r>
      <w:r>
        <w:rPr>
          <w:rFonts w:hint="eastAsia"/>
        </w:rPr>
        <w:t>角转子</w:t>
      </w:r>
      <w:r>
        <w:rPr>
          <w:rFonts w:hint="eastAsia"/>
        </w:rPr>
        <w:t>2</w:t>
      </w:r>
      <w:r>
        <w:rPr>
          <w:rFonts w:hint="eastAsia"/>
        </w:rPr>
        <w:t>个。</w:t>
      </w:r>
    </w:p>
    <w:p w14:paraId="793F8ED2" w14:textId="77777777" w:rsidR="00623A71" w:rsidRDefault="00623A71" w:rsidP="00623A71">
      <w:pPr>
        <w:spacing w:line="276" w:lineRule="auto"/>
        <w:jc w:val="left"/>
        <w:rPr>
          <w:rFonts w:ascii="宋体" w:hAnsi="宋体" w:cs="Arial"/>
          <w:b/>
          <w:szCs w:val="21"/>
        </w:rPr>
      </w:pPr>
    </w:p>
    <w:p w14:paraId="1657129E" w14:textId="77777777" w:rsidR="00623A71" w:rsidRDefault="00623A71" w:rsidP="00623A71">
      <w:pPr>
        <w:spacing w:line="276" w:lineRule="auto"/>
        <w:rPr>
          <w:rFonts w:ascii="宋体" w:hAnsi="宋体"/>
          <w:b/>
        </w:rPr>
      </w:pPr>
      <w:r>
        <w:rPr>
          <w:rFonts w:ascii="宋体" w:hAnsi="宋体" w:hint="eastAsia"/>
          <w:b/>
        </w:rPr>
        <w:t>五、售后服务要求：</w:t>
      </w:r>
    </w:p>
    <w:p w14:paraId="2571E256" w14:textId="77777777" w:rsidR="00623A71" w:rsidRDefault="00623A71" w:rsidP="00623A71">
      <w:pPr>
        <w:spacing w:line="276" w:lineRule="auto"/>
        <w:rPr>
          <w:rFonts w:ascii="宋体" w:hAnsi="宋体"/>
        </w:rPr>
      </w:pPr>
      <w:r>
        <w:rPr>
          <w:rFonts w:ascii="宋体" w:hAnsi="宋体" w:hint="eastAsia"/>
        </w:rPr>
        <w:t>1、卖方须到买方提供的现场免费安装、调试设备，进行操作试验，直至运行正常并验收。</w:t>
      </w:r>
    </w:p>
    <w:p w14:paraId="1D04B3CB" w14:textId="77777777" w:rsidR="00623A71" w:rsidRDefault="00623A71" w:rsidP="00623A71">
      <w:pPr>
        <w:spacing w:line="276" w:lineRule="auto"/>
        <w:rPr>
          <w:rFonts w:ascii="宋体" w:hAnsi="宋体"/>
        </w:rPr>
      </w:pPr>
      <w:r>
        <w:rPr>
          <w:rFonts w:ascii="宋体" w:hAnsi="宋体" w:hint="eastAsia"/>
        </w:rPr>
        <w:t>2、免费提供全套、完整的技术资料，包括详细的仪器说明书、操作手册和仪器维护等有关资料。</w:t>
      </w:r>
    </w:p>
    <w:p w14:paraId="58722F36" w14:textId="77777777" w:rsidR="00623A71" w:rsidRDefault="00623A71" w:rsidP="00623A71">
      <w:pPr>
        <w:spacing w:line="276" w:lineRule="auto"/>
        <w:rPr>
          <w:rFonts w:ascii="宋体" w:hAnsi="宋体"/>
        </w:rPr>
      </w:pPr>
      <w:r>
        <w:rPr>
          <w:rFonts w:ascii="宋体" w:hAnsi="宋体" w:hint="eastAsia"/>
        </w:rPr>
        <w:t>3、免费保修期：1年</w:t>
      </w:r>
    </w:p>
    <w:p w14:paraId="2F8A1ADC" w14:textId="77777777" w:rsidR="00623A71" w:rsidRDefault="00623A71" w:rsidP="00623A71">
      <w:pPr>
        <w:spacing w:line="276" w:lineRule="auto"/>
        <w:rPr>
          <w:rFonts w:ascii="宋体" w:hAnsi="宋体"/>
        </w:rPr>
      </w:pPr>
      <w:r>
        <w:rPr>
          <w:rFonts w:ascii="宋体" w:hAnsi="宋体" w:hint="eastAsia"/>
        </w:rPr>
        <w:t>4、维修响应时间一般情况≤12小时，到现场时间48小时内。</w:t>
      </w:r>
    </w:p>
    <w:p w14:paraId="60354781" w14:textId="77777777" w:rsidR="00623A71" w:rsidRDefault="00623A71" w:rsidP="00623A71">
      <w:pPr>
        <w:rPr>
          <w:rFonts w:ascii="宋体" w:hAnsi="宋体"/>
          <w:b/>
          <w:sz w:val="22"/>
          <w:szCs w:val="24"/>
        </w:rPr>
      </w:pPr>
    </w:p>
    <w:p w14:paraId="0AA6F1BB" w14:textId="6FDE1EDC" w:rsidR="00A60A6F" w:rsidRPr="00623A71" w:rsidRDefault="00A60A6F">
      <w:pPr>
        <w:rPr>
          <w:color w:val="000000" w:themeColor="text1"/>
        </w:rPr>
      </w:pPr>
    </w:p>
    <w:p w14:paraId="43B1F8DF" w14:textId="1B9662EF" w:rsidR="007973F7" w:rsidRDefault="007973F7">
      <w:pPr>
        <w:rPr>
          <w:color w:val="000000" w:themeColor="text1"/>
        </w:rPr>
      </w:pPr>
    </w:p>
    <w:p w14:paraId="735E3DEB" w14:textId="1BB61694" w:rsidR="007973F7" w:rsidRDefault="007973F7">
      <w:pPr>
        <w:rPr>
          <w:color w:val="000000" w:themeColor="text1"/>
        </w:rPr>
      </w:pPr>
    </w:p>
    <w:p w14:paraId="338CF8CB" w14:textId="1680BB30" w:rsidR="007973F7" w:rsidRDefault="007973F7">
      <w:pPr>
        <w:rPr>
          <w:color w:val="000000" w:themeColor="text1"/>
        </w:rPr>
      </w:pPr>
    </w:p>
    <w:sectPr w:rsidR="007973F7">
      <w:pgSz w:w="11906" w:h="16838"/>
      <w:pgMar w:top="1440" w:right="1558"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66A22" w16cid:durableId="21DEA65F"/>
  <w16cid:commentId w16cid:paraId="2FF8B57D" w16cid:durableId="0F4C8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9FBB" w14:textId="77777777" w:rsidR="00512A15" w:rsidRDefault="00512A15">
      <w:r>
        <w:separator/>
      </w:r>
    </w:p>
  </w:endnote>
  <w:endnote w:type="continuationSeparator" w:id="0">
    <w:p w14:paraId="0A01B1E6" w14:textId="77777777" w:rsidR="00512A15" w:rsidRDefault="0051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826"/>
    </w:sdtPr>
    <w:sdtEndPr/>
    <w:sdtContent>
      <w:p w14:paraId="6F69F07D" w14:textId="3BECD3B3" w:rsidR="00476D0E" w:rsidRDefault="00476D0E">
        <w:pPr>
          <w:pStyle w:val="a7"/>
          <w:jc w:val="center"/>
        </w:pPr>
        <w:r>
          <w:fldChar w:fldCharType="begin"/>
        </w:r>
        <w:r>
          <w:instrText xml:space="preserve"> PAGE   \* MERGEFORMAT </w:instrText>
        </w:r>
        <w:r>
          <w:fldChar w:fldCharType="separate"/>
        </w:r>
        <w:r w:rsidR="00D2168F" w:rsidRPr="00D2168F">
          <w:rPr>
            <w:noProof/>
            <w:lang w:val="zh-CN"/>
          </w:rPr>
          <w:t>2</w:t>
        </w:r>
        <w:r>
          <w:rPr>
            <w:lang w:val="zh-CN"/>
          </w:rPr>
          <w:fldChar w:fldCharType="end"/>
        </w:r>
      </w:p>
    </w:sdtContent>
  </w:sdt>
  <w:p w14:paraId="4E3BEDA3" w14:textId="77777777" w:rsidR="00476D0E" w:rsidRDefault="00476D0E">
    <w:pPr>
      <w:pStyle w:val="1"/>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4BB58" w14:textId="77777777" w:rsidR="00512A15" w:rsidRDefault="00512A15">
      <w:r>
        <w:separator/>
      </w:r>
    </w:p>
  </w:footnote>
  <w:footnote w:type="continuationSeparator" w:id="0">
    <w:p w14:paraId="6D9D4C0A" w14:textId="77777777" w:rsidR="00512A15" w:rsidRDefault="00512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0F803"/>
    <w:multiLevelType w:val="singleLevel"/>
    <w:tmpl w:val="8E00F803"/>
    <w:lvl w:ilvl="0">
      <w:start w:val="1"/>
      <w:numFmt w:val="chineseCounting"/>
      <w:suff w:val="nothing"/>
      <w:lvlText w:val="%1、"/>
      <w:lvlJc w:val="left"/>
      <w:rPr>
        <w:rFonts w:hint="eastAsia"/>
      </w:rPr>
    </w:lvl>
  </w:abstractNum>
  <w:abstractNum w:abstractNumId="1">
    <w:nsid w:val="C45F5BBC"/>
    <w:multiLevelType w:val="singleLevel"/>
    <w:tmpl w:val="C45F5BBC"/>
    <w:lvl w:ilvl="0">
      <w:start w:val="1"/>
      <w:numFmt w:val="chineseCounting"/>
      <w:suff w:val="nothing"/>
      <w:lvlText w:val="%1、"/>
      <w:lvlJc w:val="left"/>
      <w:rPr>
        <w:rFonts w:hint="eastAsia"/>
      </w:rPr>
    </w:lvl>
  </w:abstractNum>
  <w:abstractNum w:abstractNumId="2">
    <w:nsid w:val="CE46DA3F"/>
    <w:multiLevelType w:val="singleLevel"/>
    <w:tmpl w:val="CE46DA3F"/>
    <w:lvl w:ilvl="0">
      <w:start w:val="1"/>
      <w:numFmt w:val="chineseCounting"/>
      <w:suff w:val="nothing"/>
      <w:lvlText w:val="%1、"/>
      <w:lvlJc w:val="left"/>
      <w:rPr>
        <w:rFonts w:hint="eastAsia"/>
      </w:rPr>
    </w:lvl>
  </w:abstractNum>
  <w:abstractNum w:abstractNumId="3">
    <w:nsid w:val="1E931C77"/>
    <w:multiLevelType w:val="multilevel"/>
    <w:tmpl w:val="1E931C77"/>
    <w:lvl w:ilvl="0">
      <w:start w:val="1"/>
      <w:numFmt w:val="decimal"/>
      <w:pStyle w:val="UserStyle27"/>
      <w:lvlText w:val="%1."/>
      <w:lvlJc w:val="left"/>
      <w:pPr>
        <w:ind w:left="425" w:hanging="425"/>
        <w:textAlignment w:val="baseline"/>
      </w:pPr>
    </w:lvl>
    <w:lvl w:ilvl="1">
      <w:start w:val="1"/>
      <w:numFmt w:val="decimal"/>
      <w:pStyle w:val="UserStyle17"/>
      <w:suff w:val="space"/>
      <w:lvlText w:val="%1.%2."/>
      <w:lvlJc w:val="left"/>
      <w:pPr>
        <w:ind w:left="1277" w:firstLine="0"/>
        <w:textAlignment w:val="baseline"/>
      </w:pPr>
    </w:lvl>
    <w:lvl w:ilvl="2">
      <w:start w:val="1"/>
      <w:numFmt w:val="decimal"/>
      <w:pStyle w:val="UserStyle26"/>
      <w:lvlText w:val="%1.%2.%3."/>
      <w:lvlJc w:val="left"/>
      <w:pPr>
        <w:ind w:left="709" w:hanging="709"/>
        <w:textAlignment w:val="baseline"/>
      </w:pPr>
    </w:lvl>
    <w:lvl w:ilvl="3">
      <w:start w:val="1"/>
      <w:numFmt w:val="decimal"/>
      <w:pStyle w:val="UserStyle25"/>
      <w:lvlText w:val="%1.%2.%3.%4."/>
      <w:lvlJc w:val="left"/>
      <w:pPr>
        <w:ind w:left="851" w:hanging="851"/>
        <w:textAlignment w:val="baseline"/>
      </w:pPr>
    </w:lvl>
    <w:lvl w:ilvl="4">
      <w:start w:val="1"/>
      <w:numFmt w:val="decimal"/>
      <w:lvlText w:val="%1.%2.%3.%4.%5."/>
      <w:lvlJc w:val="left"/>
      <w:pPr>
        <w:ind w:left="992" w:hanging="992"/>
        <w:textAlignment w:val="baseline"/>
      </w:pPr>
    </w:lvl>
    <w:lvl w:ilvl="5">
      <w:start w:val="1"/>
      <w:numFmt w:val="decimal"/>
      <w:lvlText w:val="%1.%2.%3.%4.%5.%6."/>
      <w:lvlJc w:val="left"/>
      <w:pPr>
        <w:ind w:left="1134" w:hanging="1134"/>
        <w:textAlignment w:val="baseline"/>
      </w:pPr>
    </w:lvl>
    <w:lvl w:ilvl="6">
      <w:start w:val="1"/>
      <w:numFmt w:val="decimal"/>
      <w:lvlText w:val="%1.%2.%3.%4.%5.%6.%7."/>
      <w:lvlJc w:val="left"/>
      <w:pPr>
        <w:ind w:left="1276" w:hanging="1276"/>
        <w:textAlignment w:val="baseline"/>
      </w:pPr>
    </w:lvl>
    <w:lvl w:ilvl="7">
      <w:start w:val="1"/>
      <w:numFmt w:val="decimal"/>
      <w:lvlText w:val="%1.%2.%3.%4.%5.%6.%7.%8."/>
      <w:lvlJc w:val="left"/>
      <w:pPr>
        <w:ind w:left="1418" w:hanging="1418"/>
        <w:textAlignment w:val="baseline"/>
      </w:pPr>
    </w:lvl>
    <w:lvl w:ilvl="8">
      <w:start w:val="1"/>
      <w:numFmt w:val="decimal"/>
      <w:lvlText w:val="%1.%2.%3.%4.%5.%6.%7.%8.%9."/>
      <w:lvlJc w:val="left"/>
      <w:pPr>
        <w:ind w:left="1559" w:hanging="1559"/>
        <w:textAlignment w:val="baseline"/>
      </w:pPr>
    </w:lvl>
  </w:abstractNum>
  <w:abstractNum w:abstractNumId="4">
    <w:nsid w:val="5ECF2A98"/>
    <w:multiLevelType w:val="singleLevel"/>
    <w:tmpl w:val="5ECF2A98"/>
    <w:lvl w:ilvl="0">
      <w:start w:val="1"/>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2QyYzNhYzEwYTZlNmI2MTU1ZDA5MGUwOTRlNWQifQ=="/>
  </w:docVars>
  <w:rsids>
    <w:rsidRoot w:val="00AB1CF4"/>
    <w:rsid w:val="00000E7A"/>
    <w:rsid w:val="00000FA0"/>
    <w:rsid w:val="000019C2"/>
    <w:rsid w:val="00005B3B"/>
    <w:rsid w:val="00012449"/>
    <w:rsid w:val="00014C50"/>
    <w:rsid w:val="000203B8"/>
    <w:rsid w:val="00024D82"/>
    <w:rsid w:val="00027252"/>
    <w:rsid w:val="00030339"/>
    <w:rsid w:val="0003091C"/>
    <w:rsid w:val="00031203"/>
    <w:rsid w:val="00036FE2"/>
    <w:rsid w:val="00037414"/>
    <w:rsid w:val="000407A5"/>
    <w:rsid w:val="00040946"/>
    <w:rsid w:val="00044F7B"/>
    <w:rsid w:val="00045D06"/>
    <w:rsid w:val="0005096D"/>
    <w:rsid w:val="00055F7C"/>
    <w:rsid w:val="00061BF9"/>
    <w:rsid w:val="00064433"/>
    <w:rsid w:val="0006752A"/>
    <w:rsid w:val="00070D6E"/>
    <w:rsid w:val="0007285F"/>
    <w:rsid w:val="000746D0"/>
    <w:rsid w:val="0007602A"/>
    <w:rsid w:val="00080B10"/>
    <w:rsid w:val="00084F4A"/>
    <w:rsid w:val="000869C3"/>
    <w:rsid w:val="00086A31"/>
    <w:rsid w:val="00090A30"/>
    <w:rsid w:val="000930D5"/>
    <w:rsid w:val="00096938"/>
    <w:rsid w:val="00097A04"/>
    <w:rsid w:val="000A08AE"/>
    <w:rsid w:val="000A1C29"/>
    <w:rsid w:val="000A52C1"/>
    <w:rsid w:val="000A5E92"/>
    <w:rsid w:val="000B38FF"/>
    <w:rsid w:val="000C0254"/>
    <w:rsid w:val="000C108E"/>
    <w:rsid w:val="000C279E"/>
    <w:rsid w:val="000C4091"/>
    <w:rsid w:val="000C5E47"/>
    <w:rsid w:val="000C6C17"/>
    <w:rsid w:val="000C7606"/>
    <w:rsid w:val="000C7FA9"/>
    <w:rsid w:val="000D240B"/>
    <w:rsid w:val="000D4080"/>
    <w:rsid w:val="000D6C35"/>
    <w:rsid w:val="000D6D9E"/>
    <w:rsid w:val="000E08D5"/>
    <w:rsid w:val="000E0B12"/>
    <w:rsid w:val="000E6962"/>
    <w:rsid w:val="000F14DB"/>
    <w:rsid w:val="000F2646"/>
    <w:rsid w:val="000F633A"/>
    <w:rsid w:val="000F6D63"/>
    <w:rsid w:val="0010193C"/>
    <w:rsid w:val="00107ED3"/>
    <w:rsid w:val="00110987"/>
    <w:rsid w:val="001131B4"/>
    <w:rsid w:val="00115430"/>
    <w:rsid w:val="001164A5"/>
    <w:rsid w:val="00120AF3"/>
    <w:rsid w:val="001223CC"/>
    <w:rsid w:val="001228E9"/>
    <w:rsid w:val="001247C6"/>
    <w:rsid w:val="00130565"/>
    <w:rsid w:val="0013282E"/>
    <w:rsid w:val="00132BF6"/>
    <w:rsid w:val="00134389"/>
    <w:rsid w:val="00144040"/>
    <w:rsid w:val="001449FF"/>
    <w:rsid w:val="00145470"/>
    <w:rsid w:val="0015435F"/>
    <w:rsid w:val="001556F9"/>
    <w:rsid w:val="00157339"/>
    <w:rsid w:val="00160BB3"/>
    <w:rsid w:val="001642CA"/>
    <w:rsid w:val="00164E45"/>
    <w:rsid w:val="0016639F"/>
    <w:rsid w:val="0017058A"/>
    <w:rsid w:val="001722A3"/>
    <w:rsid w:val="00174828"/>
    <w:rsid w:val="001755BE"/>
    <w:rsid w:val="00180852"/>
    <w:rsid w:val="00181396"/>
    <w:rsid w:val="00181DD5"/>
    <w:rsid w:val="00182436"/>
    <w:rsid w:val="00183234"/>
    <w:rsid w:val="001850BB"/>
    <w:rsid w:val="0019088F"/>
    <w:rsid w:val="001A02CF"/>
    <w:rsid w:val="001A08CA"/>
    <w:rsid w:val="001A0B56"/>
    <w:rsid w:val="001A4B08"/>
    <w:rsid w:val="001B30D6"/>
    <w:rsid w:val="001B3267"/>
    <w:rsid w:val="001B48ED"/>
    <w:rsid w:val="001B546A"/>
    <w:rsid w:val="001B63FA"/>
    <w:rsid w:val="001C398C"/>
    <w:rsid w:val="001C3EDB"/>
    <w:rsid w:val="001C4555"/>
    <w:rsid w:val="001D0A95"/>
    <w:rsid w:val="001D3361"/>
    <w:rsid w:val="001D4BA2"/>
    <w:rsid w:val="001D5750"/>
    <w:rsid w:val="001E0E7B"/>
    <w:rsid w:val="001E2C0D"/>
    <w:rsid w:val="001E44C6"/>
    <w:rsid w:val="001E62C7"/>
    <w:rsid w:val="001E6830"/>
    <w:rsid w:val="001E709D"/>
    <w:rsid w:val="001E744C"/>
    <w:rsid w:val="001F152A"/>
    <w:rsid w:val="001F191D"/>
    <w:rsid w:val="001F22F4"/>
    <w:rsid w:val="001F2965"/>
    <w:rsid w:val="001F7C1E"/>
    <w:rsid w:val="002014F0"/>
    <w:rsid w:val="00202856"/>
    <w:rsid w:val="00212778"/>
    <w:rsid w:val="00213694"/>
    <w:rsid w:val="00214396"/>
    <w:rsid w:val="00217788"/>
    <w:rsid w:val="002206ED"/>
    <w:rsid w:val="00222DBC"/>
    <w:rsid w:val="002246DF"/>
    <w:rsid w:val="00224CA8"/>
    <w:rsid w:val="002266D7"/>
    <w:rsid w:val="002331BE"/>
    <w:rsid w:val="002336F4"/>
    <w:rsid w:val="002354C8"/>
    <w:rsid w:val="002375A6"/>
    <w:rsid w:val="00237CC0"/>
    <w:rsid w:val="00240AA9"/>
    <w:rsid w:val="002431E2"/>
    <w:rsid w:val="0024413B"/>
    <w:rsid w:val="00246B16"/>
    <w:rsid w:val="00246CA1"/>
    <w:rsid w:val="00252D3F"/>
    <w:rsid w:val="00253B3C"/>
    <w:rsid w:val="00257714"/>
    <w:rsid w:val="00262D0F"/>
    <w:rsid w:val="002634BB"/>
    <w:rsid w:val="00263892"/>
    <w:rsid w:val="002659E4"/>
    <w:rsid w:val="00267DF7"/>
    <w:rsid w:val="00280544"/>
    <w:rsid w:val="00280C5F"/>
    <w:rsid w:val="00281491"/>
    <w:rsid w:val="00285C47"/>
    <w:rsid w:val="00286770"/>
    <w:rsid w:val="002900C8"/>
    <w:rsid w:val="00290D2A"/>
    <w:rsid w:val="00291393"/>
    <w:rsid w:val="0029666C"/>
    <w:rsid w:val="002A1D79"/>
    <w:rsid w:val="002A2F27"/>
    <w:rsid w:val="002A7298"/>
    <w:rsid w:val="002B17CD"/>
    <w:rsid w:val="002B2CDE"/>
    <w:rsid w:val="002B33D9"/>
    <w:rsid w:val="002B49AD"/>
    <w:rsid w:val="002B7CE9"/>
    <w:rsid w:val="002C2841"/>
    <w:rsid w:val="002D0FB3"/>
    <w:rsid w:val="002D4432"/>
    <w:rsid w:val="002D461C"/>
    <w:rsid w:val="002D75A7"/>
    <w:rsid w:val="002E0BAF"/>
    <w:rsid w:val="002E47F8"/>
    <w:rsid w:val="002E5041"/>
    <w:rsid w:val="002E52E8"/>
    <w:rsid w:val="002E7677"/>
    <w:rsid w:val="002E7DF9"/>
    <w:rsid w:val="002F3D19"/>
    <w:rsid w:val="002F78A3"/>
    <w:rsid w:val="002F7B51"/>
    <w:rsid w:val="00300C55"/>
    <w:rsid w:val="00300CD2"/>
    <w:rsid w:val="00305DE7"/>
    <w:rsid w:val="00305F01"/>
    <w:rsid w:val="00311575"/>
    <w:rsid w:val="0032032A"/>
    <w:rsid w:val="003208DD"/>
    <w:rsid w:val="00322779"/>
    <w:rsid w:val="0032292A"/>
    <w:rsid w:val="003274EA"/>
    <w:rsid w:val="00330736"/>
    <w:rsid w:val="00333946"/>
    <w:rsid w:val="00340FBA"/>
    <w:rsid w:val="00354323"/>
    <w:rsid w:val="00357AE6"/>
    <w:rsid w:val="003623EC"/>
    <w:rsid w:val="00363B9E"/>
    <w:rsid w:val="003644A6"/>
    <w:rsid w:val="00366694"/>
    <w:rsid w:val="003678F0"/>
    <w:rsid w:val="0037107F"/>
    <w:rsid w:val="003710E1"/>
    <w:rsid w:val="00381359"/>
    <w:rsid w:val="00382CE5"/>
    <w:rsid w:val="00390BA2"/>
    <w:rsid w:val="003914AA"/>
    <w:rsid w:val="003917B8"/>
    <w:rsid w:val="00392A2F"/>
    <w:rsid w:val="003A0CF8"/>
    <w:rsid w:val="003A24F5"/>
    <w:rsid w:val="003A3580"/>
    <w:rsid w:val="003A3E9C"/>
    <w:rsid w:val="003A4DD7"/>
    <w:rsid w:val="003B4FD9"/>
    <w:rsid w:val="003C0645"/>
    <w:rsid w:val="003C0F0E"/>
    <w:rsid w:val="003C4C80"/>
    <w:rsid w:val="003C586E"/>
    <w:rsid w:val="003D1944"/>
    <w:rsid w:val="003D1BDB"/>
    <w:rsid w:val="003D1C91"/>
    <w:rsid w:val="003D3005"/>
    <w:rsid w:val="003D37E3"/>
    <w:rsid w:val="003D466C"/>
    <w:rsid w:val="003E4295"/>
    <w:rsid w:val="003E61A1"/>
    <w:rsid w:val="003E6665"/>
    <w:rsid w:val="003E72A3"/>
    <w:rsid w:val="003F23EC"/>
    <w:rsid w:val="00401DE7"/>
    <w:rsid w:val="00403FED"/>
    <w:rsid w:val="00404628"/>
    <w:rsid w:val="004124BA"/>
    <w:rsid w:val="00413054"/>
    <w:rsid w:val="0041360C"/>
    <w:rsid w:val="00414D5E"/>
    <w:rsid w:val="00415331"/>
    <w:rsid w:val="00417D5E"/>
    <w:rsid w:val="00422D06"/>
    <w:rsid w:val="00424383"/>
    <w:rsid w:val="0043275C"/>
    <w:rsid w:val="00433BD3"/>
    <w:rsid w:val="00435747"/>
    <w:rsid w:val="00436064"/>
    <w:rsid w:val="00440369"/>
    <w:rsid w:val="004469AB"/>
    <w:rsid w:val="00446E36"/>
    <w:rsid w:val="0045010E"/>
    <w:rsid w:val="004504A2"/>
    <w:rsid w:val="004520D4"/>
    <w:rsid w:val="00455D33"/>
    <w:rsid w:val="0046477A"/>
    <w:rsid w:val="00464798"/>
    <w:rsid w:val="00467350"/>
    <w:rsid w:val="00467F70"/>
    <w:rsid w:val="004748E0"/>
    <w:rsid w:val="00476CC7"/>
    <w:rsid w:val="00476D0E"/>
    <w:rsid w:val="004804DC"/>
    <w:rsid w:val="00481EB3"/>
    <w:rsid w:val="00484AE8"/>
    <w:rsid w:val="00490CFC"/>
    <w:rsid w:val="00492782"/>
    <w:rsid w:val="00493580"/>
    <w:rsid w:val="004952D2"/>
    <w:rsid w:val="0049633E"/>
    <w:rsid w:val="00496FB3"/>
    <w:rsid w:val="004A33A3"/>
    <w:rsid w:val="004B051C"/>
    <w:rsid w:val="004B1E9C"/>
    <w:rsid w:val="004C1351"/>
    <w:rsid w:val="004C2FB0"/>
    <w:rsid w:val="004C3B4D"/>
    <w:rsid w:val="004C5C05"/>
    <w:rsid w:val="004C714B"/>
    <w:rsid w:val="004D2A1A"/>
    <w:rsid w:val="004D50FA"/>
    <w:rsid w:val="004E17CD"/>
    <w:rsid w:val="004E46C0"/>
    <w:rsid w:val="004E583D"/>
    <w:rsid w:val="004E6EA9"/>
    <w:rsid w:val="004E727F"/>
    <w:rsid w:val="004E7B5B"/>
    <w:rsid w:val="004F0FA8"/>
    <w:rsid w:val="004F342C"/>
    <w:rsid w:val="004F492E"/>
    <w:rsid w:val="004F4FA0"/>
    <w:rsid w:val="004F64EA"/>
    <w:rsid w:val="0050342C"/>
    <w:rsid w:val="00504006"/>
    <w:rsid w:val="005054D1"/>
    <w:rsid w:val="00506804"/>
    <w:rsid w:val="00506B22"/>
    <w:rsid w:val="00512A15"/>
    <w:rsid w:val="0051422E"/>
    <w:rsid w:val="00514701"/>
    <w:rsid w:val="00517F2B"/>
    <w:rsid w:val="00533A84"/>
    <w:rsid w:val="005441BD"/>
    <w:rsid w:val="00544340"/>
    <w:rsid w:val="00551DC0"/>
    <w:rsid w:val="00552214"/>
    <w:rsid w:val="0055274B"/>
    <w:rsid w:val="00554532"/>
    <w:rsid w:val="00563D31"/>
    <w:rsid w:val="0056589D"/>
    <w:rsid w:val="00565C54"/>
    <w:rsid w:val="00570CC8"/>
    <w:rsid w:val="00570F9A"/>
    <w:rsid w:val="00577120"/>
    <w:rsid w:val="005771F8"/>
    <w:rsid w:val="005833E1"/>
    <w:rsid w:val="005839C0"/>
    <w:rsid w:val="00587078"/>
    <w:rsid w:val="005951DE"/>
    <w:rsid w:val="005953F3"/>
    <w:rsid w:val="005A14E9"/>
    <w:rsid w:val="005A24C3"/>
    <w:rsid w:val="005A5740"/>
    <w:rsid w:val="005B75D0"/>
    <w:rsid w:val="005C0F9F"/>
    <w:rsid w:val="005C4C86"/>
    <w:rsid w:val="005D6BD7"/>
    <w:rsid w:val="005E4D82"/>
    <w:rsid w:val="005F1550"/>
    <w:rsid w:val="005F1CBC"/>
    <w:rsid w:val="0060032E"/>
    <w:rsid w:val="00603B87"/>
    <w:rsid w:val="0060421F"/>
    <w:rsid w:val="00606A47"/>
    <w:rsid w:val="0061505F"/>
    <w:rsid w:val="006170F9"/>
    <w:rsid w:val="0062006B"/>
    <w:rsid w:val="0062048F"/>
    <w:rsid w:val="00623A71"/>
    <w:rsid w:val="0062713D"/>
    <w:rsid w:val="006277BF"/>
    <w:rsid w:val="0063500A"/>
    <w:rsid w:val="00635800"/>
    <w:rsid w:val="00637C6C"/>
    <w:rsid w:val="0064031B"/>
    <w:rsid w:val="006412FF"/>
    <w:rsid w:val="00641A10"/>
    <w:rsid w:val="00644929"/>
    <w:rsid w:val="00654A21"/>
    <w:rsid w:val="00654F24"/>
    <w:rsid w:val="006616FE"/>
    <w:rsid w:val="00667D0C"/>
    <w:rsid w:val="006706BB"/>
    <w:rsid w:val="006734B3"/>
    <w:rsid w:val="00674ED3"/>
    <w:rsid w:val="006761AC"/>
    <w:rsid w:val="006824A7"/>
    <w:rsid w:val="0069284A"/>
    <w:rsid w:val="006A37D3"/>
    <w:rsid w:val="006A503E"/>
    <w:rsid w:val="006A680F"/>
    <w:rsid w:val="006B1EE0"/>
    <w:rsid w:val="006B3783"/>
    <w:rsid w:val="006B4AB4"/>
    <w:rsid w:val="006B574A"/>
    <w:rsid w:val="006B6013"/>
    <w:rsid w:val="006C0A47"/>
    <w:rsid w:val="006D437A"/>
    <w:rsid w:val="006E20BF"/>
    <w:rsid w:val="006E4851"/>
    <w:rsid w:val="006E4F5C"/>
    <w:rsid w:val="006F2479"/>
    <w:rsid w:val="006F5963"/>
    <w:rsid w:val="007027CC"/>
    <w:rsid w:val="00702C4E"/>
    <w:rsid w:val="00705331"/>
    <w:rsid w:val="007059E2"/>
    <w:rsid w:val="00706EA0"/>
    <w:rsid w:val="00707A70"/>
    <w:rsid w:val="00710639"/>
    <w:rsid w:val="00711816"/>
    <w:rsid w:val="00712D4A"/>
    <w:rsid w:val="007149CF"/>
    <w:rsid w:val="007177BB"/>
    <w:rsid w:val="0072098A"/>
    <w:rsid w:val="0072530C"/>
    <w:rsid w:val="007301E0"/>
    <w:rsid w:val="0073190D"/>
    <w:rsid w:val="007326CE"/>
    <w:rsid w:val="00732B05"/>
    <w:rsid w:val="007415C6"/>
    <w:rsid w:val="00741A8F"/>
    <w:rsid w:val="00742C6C"/>
    <w:rsid w:val="00743499"/>
    <w:rsid w:val="00743C60"/>
    <w:rsid w:val="00752E26"/>
    <w:rsid w:val="00754419"/>
    <w:rsid w:val="0075445C"/>
    <w:rsid w:val="00761FCB"/>
    <w:rsid w:val="00764490"/>
    <w:rsid w:val="00766C2C"/>
    <w:rsid w:val="00767576"/>
    <w:rsid w:val="0076760C"/>
    <w:rsid w:val="00773727"/>
    <w:rsid w:val="00774A5C"/>
    <w:rsid w:val="0077539D"/>
    <w:rsid w:val="007759E4"/>
    <w:rsid w:val="0078210D"/>
    <w:rsid w:val="0078214E"/>
    <w:rsid w:val="00785165"/>
    <w:rsid w:val="007928A2"/>
    <w:rsid w:val="00792B62"/>
    <w:rsid w:val="00793F60"/>
    <w:rsid w:val="007973F7"/>
    <w:rsid w:val="007A14F9"/>
    <w:rsid w:val="007A2D95"/>
    <w:rsid w:val="007A5B5C"/>
    <w:rsid w:val="007A7AE3"/>
    <w:rsid w:val="007A7B7B"/>
    <w:rsid w:val="007B0C11"/>
    <w:rsid w:val="007B0F1C"/>
    <w:rsid w:val="007B4D07"/>
    <w:rsid w:val="007B76EB"/>
    <w:rsid w:val="007C1BF6"/>
    <w:rsid w:val="007C30A0"/>
    <w:rsid w:val="007C3DC3"/>
    <w:rsid w:val="007C7BE5"/>
    <w:rsid w:val="007D2010"/>
    <w:rsid w:val="007D6734"/>
    <w:rsid w:val="007D719F"/>
    <w:rsid w:val="007D71BF"/>
    <w:rsid w:val="007E38BE"/>
    <w:rsid w:val="007E5A5E"/>
    <w:rsid w:val="007F26D0"/>
    <w:rsid w:val="007F69EB"/>
    <w:rsid w:val="00802C27"/>
    <w:rsid w:val="00803270"/>
    <w:rsid w:val="00804EB1"/>
    <w:rsid w:val="008104C4"/>
    <w:rsid w:val="0081068C"/>
    <w:rsid w:val="00811601"/>
    <w:rsid w:val="00812875"/>
    <w:rsid w:val="00815795"/>
    <w:rsid w:val="00816ED4"/>
    <w:rsid w:val="0081785E"/>
    <w:rsid w:val="0082031B"/>
    <w:rsid w:val="008230A5"/>
    <w:rsid w:val="00840006"/>
    <w:rsid w:val="00851770"/>
    <w:rsid w:val="00861489"/>
    <w:rsid w:val="00863BFC"/>
    <w:rsid w:val="00864158"/>
    <w:rsid w:val="0086471A"/>
    <w:rsid w:val="00865A44"/>
    <w:rsid w:val="00870DA0"/>
    <w:rsid w:val="00872287"/>
    <w:rsid w:val="0087667D"/>
    <w:rsid w:val="0088787B"/>
    <w:rsid w:val="0089358B"/>
    <w:rsid w:val="0089456B"/>
    <w:rsid w:val="00895826"/>
    <w:rsid w:val="00895DB7"/>
    <w:rsid w:val="0089621E"/>
    <w:rsid w:val="008A2C72"/>
    <w:rsid w:val="008A3417"/>
    <w:rsid w:val="008A4FC2"/>
    <w:rsid w:val="008A5AB3"/>
    <w:rsid w:val="008A7341"/>
    <w:rsid w:val="008A7403"/>
    <w:rsid w:val="008B17BD"/>
    <w:rsid w:val="008C36AD"/>
    <w:rsid w:val="008D12AE"/>
    <w:rsid w:val="008D39C8"/>
    <w:rsid w:val="008D6D45"/>
    <w:rsid w:val="008D6E1B"/>
    <w:rsid w:val="008E117C"/>
    <w:rsid w:val="008E16FB"/>
    <w:rsid w:val="008E1DD5"/>
    <w:rsid w:val="008E50C4"/>
    <w:rsid w:val="008F19E0"/>
    <w:rsid w:val="008F2F35"/>
    <w:rsid w:val="009055BD"/>
    <w:rsid w:val="00910402"/>
    <w:rsid w:val="00910A51"/>
    <w:rsid w:val="009174BA"/>
    <w:rsid w:val="00920F27"/>
    <w:rsid w:val="009215F3"/>
    <w:rsid w:val="00922E56"/>
    <w:rsid w:val="009253B8"/>
    <w:rsid w:val="00930799"/>
    <w:rsid w:val="0093310D"/>
    <w:rsid w:val="00935A9B"/>
    <w:rsid w:val="00935BD0"/>
    <w:rsid w:val="00936285"/>
    <w:rsid w:val="00937E7E"/>
    <w:rsid w:val="009415D3"/>
    <w:rsid w:val="009530C7"/>
    <w:rsid w:val="0095425A"/>
    <w:rsid w:val="00962C21"/>
    <w:rsid w:val="009642FB"/>
    <w:rsid w:val="0096627A"/>
    <w:rsid w:val="00966B7E"/>
    <w:rsid w:val="00972FF5"/>
    <w:rsid w:val="009750AE"/>
    <w:rsid w:val="009825B1"/>
    <w:rsid w:val="00985418"/>
    <w:rsid w:val="00985C75"/>
    <w:rsid w:val="0098745E"/>
    <w:rsid w:val="009A16D9"/>
    <w:rsid w:val="009A5700"/>
    <w:rsid w:val="009A744C"/>
    <w:rsid w:val="009A7A7F"/>
    <w:rsid w:val="009A7BB3"/>
    <w:rsid w:val="009B28BA"/>
    <w:rsid w:val="009C1FC2"/>
    <w:rsid w:val="009C2EC0"/>
    <w:rsid w:val="009C4537"/>
    <w:rsid w:val="009C575D"/>
    <w:rsid w:val="009C6782"/>
    <w:rsid w:val="009C6881"/>
    <w:rsid w:val="009E1771"/>
    <w:rsid w:val="009E315A"/>
    <w:rsid w:val="009E5553"/>
    <w:rsid w:val="009E5F16"/>
    <w:rsid w:val="009F100D"/>
    <w:rsid w:val="009F1366"/>
    <w:rsid w:val="009F7B9E"/>
    <w:rsid w:val="00A006CA"/>
    <w:rsid w:val="00A06587"/>
    <w:rsid w:val="00A07534"/>
    <w:rsid w:val="00A11FE8"/>
    <w:rsid w:val="00A127B8"/>
    <w:rsid w:val="00A15A71"/>
    <w:rsid w:val="00A15B00"/>
    <w:rsid w:val="00A23127"/>
    <w:rsid w:val="00A245A9"/>
    <w:rsid w:val="00A272DE"/>
    <w:rsid w:val="00A325C1"/>
    <w:rsid w:val="00A33623"/>
    <w:rsid w:val="00A349AE"/>
    <w:rsid w:val="00A3564D"/>
    <w:rsid w:val="00A3754A"/>
    <w:rsid w:val="00A42474"/>
    <w:rsid w:val="00A425C3"/>
    <w:rsid w:val="00A465DE"/>
    <w:rsid w:val="00A474AD"/>
    <w:rsid w:val="00A5168A"/>
    <w:rsid w:val="00A56078"/>
    <w:rsid w:val="00A607CA"/>
    <w:rsid w:val="00A60854"/>
    <w:rsid w:val="00A60A6F"/>
    <w:rsid w:val="00A61F32"/>
    <w:rsid w:val="00A63771"/>
    <w:rsid w:val="00A67BA7"/>
    <w:rsid w:val="00A72DEF"/>
    <w:rsid w:val="00A75A27"/>
    <w:rsid w:val="00A94BE0"/>
    <w:rsid w:val="00A97E6A"/>
    <w:rsid w:val="00AA1E96"/>
    <w:rsid w:val="00AA22AC"/>
    <w:rsid w:val="00AA368E"/>
    <w:rsid w:val="00AA464D"/>
    <w:rsid w:val="00AB156F"/>
    <w:rsid w:val="00AB1CF4"/>
    <w:rsid w:val="00AB6F8A"/>
    <w:rsid w:val="00AD10A6"/>
    <w:rsid w:val="00AD1624"/>
    <w:rsid w:val="00AE11AF"/>
    <w:rsid w:val="00AE38EF"/>
    <w:rsid w:val="00AF049E"/>
    <w:rsid w:val="00AF072A"/>
    <w:rsid w:val="00AF0AA7"/>
    <w:rsid w:val="00B01AE3"/>
    <w:rsid w:val="00B02018"/>
    <w:rsid w:val="00B03768"/>
    <w:rsid w:val="00B03CC8"/>
    <w:rsid w:val="00B053DC"/>
    <w:rsid w:val="00B12872"/>
    <w:rsid w:val="00B12A7F"/>
    <w:rsid w:val="00B1488E"/>
    <w:rsid w:val="00B20A7B"/>
    <w:rsid w:val="00B20F93"/>
    <w:rsid w:val="00B23CAA"/>
    <w:rsid w:val="00B268CD"/>
    <w:rsid w:val="00B271E2"/>
    <w:rsid w:val="00B27DE4"/>
    <w:rsid w:val="00B32EC2"/>
    <w:rsid w:val="00B346C4"/>
    <w:rsid w:val="00B35504"/>
    <w:rsid w:val="00B41566"/>
    <w:rsid w:val="00B438CB"/>
    <w:rsid w:val="00B57BA2"/>
    <w:rsid w:val="00B6175C"/>
    <w:rsid w:val="00B63930"/>
    <w:rsid w:val="00B65770"/>
    <w:rsid w:val="00B722D4"/>
    <w:rsid w:val="00B746FC"/>
    <w:rsid w:val="00B8384E"/>
    <w:rsid w:val="00B83EE0"/>
    <w:rsid w:val="00B857CD"/>
    <w:rsid w:val="00B87369"/>
    <w:rsid w:val="00B9196E"/>
    <w:rsid w:val="00B922EF"/>
    <w:rsid w:val="00B93F7A"/>
    <w:rsid w:val="00B9664B"/>
    <w:rsid w:val="00BA235A"/>
    <w:rsid w:val="00BA4ADC"/>
    <w:rsid w:val="00BA633F"/>
    <w:rsid w:val="00BA7430"/>
    <w:rsid w:val="00BB43CE"/>
    <w:rsid w:val="00BD1509"/>
    <w:rsid w:val="00BD5A48"/>
    <w:rsid w:val="00BD6F20"/>
    <w:rsid w:val="00BD7B9B"/>
    <w:rsid w:val="00BD7DC0"/>
    <w:rsid w:val="00BE125B"/>
    <w:rsid w:val="00BE57FA"/>
    <w:rsid w:val="00BF0543"/>
    <w:rsid w:val="00BF2369"/>
    <w:rsid w:val="00BF2817"/>
    <w:rsid w:val="00BF521D"/>
    <w:rsid w:val="00C04CB9"/>
    <w:rsid w:val="00C055FC"/>
    <w:rsid w:val="00C14FC3"/>
    <w:rsid w:val="00C243C2"/>
    <w:rsid w:val="00C25925"/>
    <w:rsid w:val="00C30BAE"/>
    <w:rsid w:val="00C33027"/>
    <w:rsid w:val="00C362AD"/>
    <w:rsid w:val="00C40918"/>
    <w:rsid w:val="00C431C7"/>
    <w:rsid w:val="00C46F29"/>
    <w:rsid w:val="00C5122C"/>
    <w:rsid w:val="00C51D3B"/>
    <w:rsid w:val="00C5662F"/>
    <w:rsid w:val="00C5683A"/>
    <w:rsid w:val="00C61113"/>
    <w:rsid w:val="00C61F41"/>
    <w:rsid w:val="00C6336D"/>
    <w:rsid w:val="00C63C48"/>
    <w:rsid w:val="00C650A9"/>
    <w:rsid w:val="00C65D30"/>
    <w:rsid w:val="00C66301"/>
    <w:rsid w:val="00C70AB2"/>
    <w:rsid w:val="00C70CAD"/>
    <w:rsid w:val="00C73771"/>
    <w:rsid w:val="00C75713"/>
    <w:rsid w:val="00C81D3C"/>
    <w:rsid w:val="00C824C8"/>
    <w:rsid w:val="00C86066"/>
    <w:rsid w:val="00C87051"/>
    <w:rsid w:val="00C90073"/>
    <w:rsid w:val="00C91990"/>
    <w:rsid w:val="00CA139C"/>
    <w:rsid w:val="00CA1526"/>
    <w:rsid w:val="00CA5757"/>
    <w:rsid w:val="00CB2545"/>
    <w:rsid w:val="00CB4DA4"/>
    <w:rsid w:val="00CB5C6C"/>
    <w:rsid w:val="00CB6505"/>
    <w:rsid w:val="00CC21A5"/>
    <w:rsid w:val="00CC4ADE"/>
    <w:rsid w:val="00CC51AB"/>
    <w:rsid w:val="00CC712E"/>
    <w:rsid w:val="00CC7496"/>
    <w:rsid w:val="00CD0915"/>
    <w:rsid w:val="00CD141E"/>
    <w:rsid w:val="00CD1CB6"/>
    <w:rsid w:val="00CD2007"/>
    <w:rsid w:val="00CD36C6"/>
    <w:rsid w:val="00CD5BE3"/>
    <w:rsid w:val="00CD629A"/>
    <w:rsid w:val="00CD65EA"/>
    <w:rsid w:val="00CE0AEB"/>
    <w:rsid w:val="00CE3D11"/>
    <w:rsid w:val="00CE5383"/>
    <w:rsid w:val="00CF20E1"/>
    <w:rsid w:val="00D00CEC"/>
    <w:rsid w:val="00D01495"/>
    <w:rsid w:val="00D024A3"/>
    <w:rsid w:val="00D051E3"/>
    <w:rsid w:val="00D072F0"/>
    <w:rsid w:val="00D1028E"/>
    <w:rsid w:val="00D11BAC"/>
    <w:rsid w:val="00D134F5"/>
    <w:rsid w:val="00D15787"/>
    <w:rsid w:val="00D20C74"/>
    <w:rsid w:val="00D2168F"/>
    <w:rsid w:val="00D22966"/>
    <w:rsid w:val="00D22CF6"/>
    <w:rsid w:val="00D237C7"/>
    <w:rsid w:val="00D2638E"/>
    <w:rsid w:val="00D26BA7"/>
    <w:rsid w:val="00D273AC"/>
    <w:rsid w:val="00D27D9C"/>
    <w:rsid w:val="00D336D8"/>
    <w:rsid w:val="00D35127"/>
    <w:rsid w:val="00D36332"/>
    <w:rsid w:val="00D50B81"/>
    <w:rsid w:val="00D6076B"/>
    <w:rsid w:val="00D618FB"/>
    <w:rsid w:val="00D62E82"/>
    <w:rsid w:val="00D64607"/>
    <w:rsid w:val="00D66C80"/>
    <w:rsid w:val="00D718F4"/>
    <w:rsid w:val="00D85437"/>
    <w:rsid w:val="00D86DAC"/>
    <w:rsid w:val="00D907A4"/>
    <w:rsid w:val="00D924B1"/>
    <w:rsid w:val="00DA5621"/>
    <w:rsid w:val="00DB04F2"/>
    <w:rsid w:val="00DB38E7"/>
    <w:rsid w:val="00DB74CB"/>
    <w:rsid w:val="00DB7C5C"/>
    <w:rsid w:val="00DC25F5"/>
    <w:rsid w:val="00DC3830"/>
    <w:rsid w:val="00DC4CC5"/>
    <w:rsid w:val="00DC5780"/>
    <w:rsid w:val="00DC650A"/>
    <w:rsid w:val="00DC6F4E"/>
    <w:rsid w:val="00DD0FB6"/>
    <w:rsid w:val="00DD1CD3"/>
    <w:rsid w:val="00DD1DF9"/>
    <w:rsid w:val="00DD4682"/>
    <w:rsid w:val="00DD7515"/>
    <w:rsid w:val="00DD7535"/>
    <w:rsid w:val="00DE045C"/>
    <w:rsid w:val="00DE2E21"/>
    <w:rsid w:val="00DE5880"/>
    <w:rsid w:val="00DF22B1"/>
    <w:rsid w:val="00DF738B"/>
    <w:rsid w:val="00DF7756"/>
    <w:rsid w:val="00E039DD"/>
    <w:rsid w:val="00E05DFF"/>
    <w:rsid w:val="00E16348"/>
    <w:rsid w:val="00E201EC"/>
    <w:rsid w:val="00E21972"/>
    <w:rsid w:val="00E27884"/>
    <w:rsid w:val="00E337FD"/>
    <w:rsid w:val="00E33D21"/>
    <w:rsid w:val="00E342B4"/>
    <w:rsid w:val="00E40D07"/>
    <w:rsid w:val="00E420D4"/>
    <w:rsid w:val="00E43532"/>
    <w:rsid w:val="00E43BDB"/>
    <w:rsid w:val="00E52E78"/>
    <w:rsid w:val="00E53846"/>
    <w:rsid w:val="00E54829"/>
    <w:rsid w:val="00E57073"/>
    <w:rsid w:val="00E65A6C"/>
    <w:rsid w:val="00E66745"/>
    <w:rsid w:val="00E66E84"/>
    <w:rsid w:val="00E6745C"/>
    <w:rsid w:val="00E721D2"/>
    <w:rsid w:val="00E731E6"/>
    <w:rsid w:val="00E73AF3"/>
    <w:rsid w:val="00E73DF8"/>
    <w:rsid w:val="00E74F44"/>
    <w:rsid w:val="00E77469"/>
    <w:rsid w:val="00E77C69"/>
    <w:rsid w:val="00E80CA4"/>
    <w:rsid w:val="00E81D53"/>
    <w:rsid w:val="00E843AE"/>
    <w:rsid w:val="00E85E0F"/>
    <w:rsid w:val="00E96440"/>
    <w:rsid w:val="00E9661A"/>
    <w:rsid w:val="00E97F04"/>
    <w:rsid w:val="00EA7730"/>
    <w:rsid w:val="00EB1A53"/>
    <w:rsid w:val="00EB457F"/>
    <w:rsid w:val="00EB51A7"/>
    <w:rsid w:val="00EB692C"/>
    <w:rsid w:val="00EB74FE"/>
    <w:rsid w:val="00EC1E20"/>
    <w:rsid w:val="00EC223A"/>
    <w:rsid w:val="00EC2767"/>
    <w:rsid w:val="00EC29C8"/>
    <w:rsid w:val="00EC4479"/>
    <w:rsid w:val="00EC562F"/>
    <w:rsid w:val="00ED01A7"/>
    <w:rsid w:val="00ED02AF"/>
    <w:rsid w:val="00ED32C1"/>
    <w:rsid w:val="00ED3DCB"/>
    <w:rsid w:val="00ED4184"/>
    <w:rsid w:val="00EE22DD"/>
    <w:rsid w:val="00EE5919"/>
    <w:rsid w:val="00EE67E1"/>
    <w:rsid w:val="00EE7647"/>
    <w:rsid w:val="00EE78B8"/>
    <w:rsid w:val="00EF0DDD"/>
    <w:rsid w:val="00EF23BD"/>
    <w:rsid w:val="00EF6570"/>
    <w:rsid w:val="00EF6C73"/>
    <w:rsid w:val="00F0196C"/>
    <w:rsid w:val="00F036FB"/>
    <w:rsid w:val="00F13887"/>
    <w:rsid w:val="00F14EC3"/>
    <w:rsid w:val="00F16F9B"/>
    <w:rsid w:val="00F201DB"/>
    <w:rsid w:val="00F21C0E"/>
    <w:rsid w:val="00F27502"/>
    <w:rsid w:val="00F30BAF"/>
    <w:rsid w:val="00F3388C"/>
    <w:rsid w:val="00F33FFE"/>
    <w:rsid w:val="00F34604"/>
    <w:rsid w:val="00F37615"/>
    <w:rsid w:val="00F4042D"/>
    <w:rsid w:val="00F430D3"/>
    <w:rsid w:val="00F43630"/>
    <w:rsid w:val="00F437CA"/>
    <w:rsid w:val="00F45281"/>
    <w:rsid w:val="00F478B7"/>
    <w:rsid w:val="00F52404"/>
    <w:rsid w:val="00F538F5"/>
    <w:rsid w:val="00F55D29"/>
    <w:rsid w:val="00F57704"/>
    <w:rsid w:val="00F613EF"/>
    <w:rsid w:val="00F70E18"/>
    <w:rsid w:val="00F72602"/>
    <w:rsid w:val="00F7348C"/>
    <w:rsid w:val="00F73A74"/>
    <w:rsid w:val="00F73B7D"/>
    <w:rsid w:val="00F74B94"/>
    <w:rsid w:val="00F764EE"/>
    <w:rsid w:val="00F76C1F"/>
    <w:rsid w:val="00F77906"/>
    <w:rsid w:val="00F77B29"/>
    <w:rsid w:val="00F80528"/>
    <w:rsid w:val="00F810BE"/>
    <w:rsid w:val="00F832B0"/>
    <w:rsid w:val="00F8794C"/>
    <w:rsid w:val="00F90F38"/>
    <w:rsid w:val="00F932B9"/>
    <w:rsid w:val="00F949A0"/>
    <w:rsid w:val="00F9517E"/>
    <w:rsid w:val="00F96564"/>
    <w:rsid w:val="00F96854"/>
    <w:rsid w:val="00FA52E8"/>
    <w:rsid w:val="00FA596B"/>
    <w:rsid w:val="00FB34DB"/>
    <w:rsid w:val="00FB57E2"/>
    <w:rsid w:val="00FC0747"/>
    <w:rsid w:val="00FC7BCD"/>
    <w:rsid w:val="00FD5FCD"/>
    <w:rsid w:val="00FE3485"/>
    <w:rsid w:val="00FE442D"/>
    <w:rsid w:val="00FE462E"/>
    <w:rsid w:val="00FE58F8"/>
    <w:rsid w:val="00FE5B52"/>
    <w:rsid w:val="00FF5305"/>
    <w:rsid w:val="00FF5F76"/>
    <w:rsid w:val="012D5FA3"/>
    <w:rsid w:val="05E334CC"/>
    <w:rsid w:val="0EDF2AA2"/>
    <w:rsid w:val="10F55E98"/>
    <w:rsid w:val="11B93087"/>
    <w:rsid w:val="18A4474C"/>
    <w:rsid w:val="1C3C3299"/>
    <w:rsid w:val="1EBB4ABC"/>
    <w:rsid w:val="21411003"/>
    <w:rsid w:val="21AA090E"/>
    <w:rsid w:val="264F628F"/>
    <w:rsid w:val="265A523F"/>
    <w:rsid w:val="29B62FA2"/>
    <w:rsid w:val="2AF60240"/>
    <w:rsid w:val="2BBA2A64"/>
    <w:rsid w:val="2C5A070E"/>
    <w:rsid w:val="2CC23557"/>
    <w:rsid w:val="2F656419"/>
    <w:rsid w:val="332871C5"/>
    <w:rsid w:val="34B5798B"/>
    <w:rsid w:val="369617E3"/>
    <w:rsid w:val="376468B6"/>
    <w:rsid w:val="3B6477D3"/>
    <w:rsid w:val="3C765924"/>
    <w:rsid w:val="3DDC2ACB"/>
    <w:rsid w:val="45D86F31"/>
    <w:rsid w:val="47CB21D4"/>
    <w:rsid w:val="491A167D"/>
    <w:rsid w:val="4E0074AF"/>
    <w:rsid w:val="4F1371C0"/>
    <w:rsid w:val="51F25905"/>
    <w:rsid w:val="54A72E72"/>
    <w:rsid w:val="58B049D2"/>
    <w:rsid w:val="5A124C87"/>
    <w:rsid w:val="5C194DF9"/>
    <w:rsid w:val="669078D5"/>
    <w:rsid w:val="671B5F35"/>
    <w:rsid w:val="67D43AAB"/>
    <w:rsid w:val="6DC648ED"/>
    <w:rsid w:val="70DB4649"/>
    <w:rsid w:val="74B006CD"/>
    <w:rsid w:val="762563CA"/>
    <w:rsid w:val="7BF350E9"/>
    <w:rsid w:val="7CB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0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First Indent"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8"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qFormat/>
    <w:pPr>
      <w:widowControl w:val="0"/>
      <w:textAlignment w:val="auto"/>
    </w:pPr>
    <w:rPr>
      <w:rFonts w:ascii="宋体" w:hAnsi="Courier New"/>
      <w:kern w:val="0"/>
      <w:sz w:val="20"/>
      <w:szCs w:val="20"/>
    </w:rPr>
  </w:style>
  <w:style w:type="paragraph" w:styleId="a5">
    <w:name w:val="Date"/>
    <w:basedOn w:val="a"/>
    <w:next w:val="a"/>
    <w:link w:val="Char1"/>
    <w:qFormat/>
    <w:pPr>
      <w:ind w:leftChars="2500" w:left="100"/>
    </w:pPr>
    <w:rPr>
      <w:kern w:val="0"/>
      <w:sz w:val="20"/>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qFormat/>
    <w:pPr>
      <w:widowControl w:val="0"/>
      <w:spacing w:beforeAutospacing="1" w:afterAutospacing="1"/>
      <w:jc w:val="left"/>
      <w:textAlignment w:val="auto"/>
    </w:pPr>
    <w:rPr>
      <w:rFonts w:asciiTheme="minorHAnsi" w:eastAsiaTheme="minorEastAsia" w:hAnsiTheme="minorHAnsi"/>
      <w:kern w:val="0"/>
      <w:sz w:val="24"/>
      <w:szCs w:val="24"/>
    </w:rPr>
  </w:style>
  <w:style w:type="paragraph" w:styleId="aa">
    <w:name w:val="Title"/>
    <w:basedOn w:val="a"/>
    <w:link w:val="Char5"/>
    <w:qFormat/>
    <w:pPr>
      <w:spacing w:before="240" w:after="60"/>
      <w:jc w:val="center"/>
    </w:pPr>
    <w:rPr>
      <w:rFonts w:ascii="Arial" w:hAnsi="Arial"/>
      <w:b/>
      <w:bCs/>
      <w:kern w:val="0"/>
      <w:sz w:val="32"/>
      <w:szCs w:val="32"/>
    </w:rPr>
  </w:style>
  <w:style w:type="paragraph" w:styleId="ab">
    <w:name w:val="annotation subject"/>
    <w:basedOn w:val="a3"/>
    <w:next w:val="a3"/>
    <w:link w:val="Char6"/>
    <w:uiPriority w:val="99"/>
    <w:semiHidden/>
    <w:unhideWhenUsed/>
    <w:qFormat/>
    <w:rPr>
      <w:b/>
      <w:bCs/>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cs="Times New Roman"/>
      <w:b/>
      <w:bCs/>
    </w:rPr>
  </w:style>
  <w:style w:type="character" w:styleId="ae">
    <w:name w:val="Hyperlink"/>
    <w:qFormat/>
    <w:rPr>
      <w:color w:val="16377C"/>
    </w:rPr>
  </w:style>
  <w:style w:type="character" w:styleId="af">
    <w:name w:val="annotation reference"/>
    <w:basedOn w:val="a0"/>
    <w:uiPriority w:val="99"/>
    <w:semiHidden/>
    <w:unhideWhenUsed/>
    <w:qFormat/>
    <w:rPr>
      <w:sz w:val="21"/>
      <w:szCs w:val="21"/>
    </w:rPr>
  </w:style>
  <w:style w:type="paragraph" w:customStyle="1" w:styleId="Heading1">
    <w:name w:val="Heading1"/>
    <w:basedOn w:val="a"/>
    <w:next w:val="a"/>
    <w:link w:val="UserStyle10"/>
    <w:qFormat/>
    <w:pPr>
      <w:keepNext/>
      <w:keepLines/>
      <w:spacing w:before="340" w:after="330" w:line="578" w:lineRule="auto"/>
    </w:pPr>
    <w:rPr>
      <w:b/>
      <w:bCs/>
      <w:kern w:val="44"/>
      <w:sz w:val="44"/>
      <w:szCs w:val="44"/>
    </w:rPr>
  </w:style>
  <w:style w:type="paragraph" w:customStyle="1" w:styleId="Heading2">
    <w:name w:val="Heading2"/>
    <w:basedOn w:val="a"/>
    <w:next w:val="a"/>
    <w:link w:val="UserStyle14"/>
    <w:qFormat/>
    <w:pPr>
      <w:keepNext/>
      <w:keepLines/>
      <w:spacing w:before="260" w:after="260" w:line="416" w:lineRule="auto"/>
    </w:pPr>
    <w:rPr>
      <w:rFonts w:ascii="Cambria" w:hAnsi="Cambria"/>
      <w:b/>
      <w:bCs/>
      <w:kern w:val="0"/>
      <w:sz w:val="32"/>
      <w:szCs w:val="32"/>
    </w:rPr>
  </w:style>
  <w:style w:type="paragraph" w:customStyle="1" w:styleId="Heading3">
    <w:name w:val="Heading3"/>
    <w:basedOn w:val="a"/>
    <w:next w:val="a"/>
    <w:link w:val="UserStyle19"/>
    <w:qFormat/>
    <w:pPr>
      <w:keepNext/>
      <w:keepLines/>
      <w:spacing w:before="260" w:after="260" w:line="416" w:lineRule="auto"/>
    </w:pPr>
    <w:rPr>
      <w:b/>
      <w:bCs/>
      <w:kern w:val="0"/>
      <w:sz w:val="32"/>
      <w:szCs w:val="32"/>
    </w:rPr>
  </w:style>
  <w:style w:type="paragraph" w:customStyle="1" w:styleId="Heading4">
    <w:name w:val="Heading4"/>
    <w:basedOn w:val="a"/>
    <w:next w:val="a"/>
    <w:link w:val="UserStyle13"/>
    <w:qFormat/>
    <w:pPr>
      <w:keepNext/>
      <w:keepLines/>
      <w:spacing w:before="280" w:after="290" w:line="376" w:lineRule="auto"/>
    </w:pPr>
    <w:rPr>
      <w:rFonts w:ascii="Cambria" w:hAnsi="Cambria"/>
      <w:b/>
      <w:bCs/>
      <w:sz w:val="28"/>
      <w:szCs w:val="2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AnnotationReference">
    <w:name w:val="AnnotationReference"/>
    <w:qFormat/>
    <w:rPr>
      <w:sz w:val="21"/>
      <w:szCs w:val="21"/>
    </w:rPr>
  </w:style>
  <w:style w:type="character" w:customStyle="1" w:styleId="FootnoteReference">
    <w:name w:val="FootnoteReference"/>
    <w:qFormat/>
    <w:rPr>
      <w:vertAlign w:val="superscript"/>
    </w:rPr>
  </w:style>
  <w:style w:type="character" w:customStyle="1" w:styleId="UserStyle0">
    <w:name w:val="UserStyle_0"/>
    <w:link w:val="1"/>
    <w:qFormat/>
    <w:rPr>
      <w:sz w:val="18"/>
      <w:szCs w:val="18"/>
    </w:rPr>
  </w:style>
  <w:style w:type="paragraph" w:customStyle="1" w:styleId="1">
    <w:name w:val="页脚1"/>
    <w:basedOn w:val="a"/>
    <w:link w:val="UserStyle0"/>
    <w:qFormat/>
    <w:pPr>
      <w:tabs>
        <w:tab w:val="center" w:pos="4153"/>
        <w:tab w:val="right" w:pos="8306"/>
      </w:tabs>
      <w:snapToGrid w:val="0"/>
      <w:jc w:val="left"/>
    </w:pPr>
    <w:rPr>
      <w:kern w:val="0"/>
      <w:sz w:val="18"/>
      <w:szCs w:val="18"/>
    </w:rPr>
  </w:style>
  <w:style w:type="character" w:customStyle="1" w:styleId="Char1">
    <w:name w:val="日期 Char"/>
    <w:link w:val="a5"/>
    <w:qFormat/>
  </w:style>
  <w:style w:type="character" w:customStyle="1" w:styleId="UserStyle2">
    <w:name w:val="UserStyle_2"/>
    <w:link w:val="10"/>
    <w:qFormat/>
    <w:rPr>
      <w:sz w:val="18"/>
      <w:szCs w:val="18"/>
    </w:rPr>
  </w:style>
  <w:style w:type="paragraph" w:customStyle="1" w:styleId="10">
    <w:name w:val="页眉1"/>
    <w:basedOn w:val="a"/>
    <w:link w:val="UserStyle2"/>
    <w:qFormat/>
    <w:pPr>
      <w:pBdr>
        <w:bottom w:val="single" w:sz="6" w:space="1" w:color="000000"/>
      </w:pBdr>
      <w:tabs>
        <w:tab w:val="center" w:pos="4153"/>
        <w:tab w:val="right" w:pos="8306"/>
      </w:tabs>
      <w:snapToGrid w:val="0"/>
      <w:jc w:val="center"/>
    </w:pPr>
    <w:rPr>
      <w:kern w:val="0"/>
      <w:sz w:val="18"/>
      <w:szCs w:val="18"/>
    </w:rPr>
  </w:style>
  <w:style w:type="character" w:customStyle="1" w:styleId="UserStyle3">
    <w:name w:val="UserStyle_3"/>
    <w:qFormat/>
    <w:rPr>
      <w:rFonts w:ascii="宋体" w:hAnsi="Courier New"/>
      <w:szCs w:val="21"/>
    </w:rPr>
  </w:style>
  <w:style w:type="character" w:customStyle="1" w:styleId="UserStyle4">
    <w:name w:val="UserStyle_4"/>
    <w:link w:val="Acetate"/>
    <w:qFormat/>
    <w:rPr>
      <w:sz w:val="2"/>
    </w:rPr>
  </w:style>
  <w:style w:type="paragraph" w:customStyle="1" w:styleId="Acetate">
    <w:name w:val="Acetate"/>
    <w:basedOn w:val="a"/>
    <w:link w:val="UserStyle4"/>
    <w:qFormat/>
    <w:rPr>
      <w:kern w:val="0"/>
      <w:sz w:val="2"/>
      <w:szCs w:val="20"/>
    </w:rPr>
  </w:style>
  <w:style w:type="character" w:customStyle="1" w:styleId="UserStyle5">
    <w:name w:val="UserStyle_5"/>
    <w:basedOn w:val="NormalCharacter"/>
    <w:link w:val="AnnotationText"/>
    <w:qFormat/>
  </w:style>
  <w:style w:type="paragraph" w:customStyle="1" w:styleId="AnnotationText">
    <w:name w:val="AnnotationText"/>
    <w:basedOn w:val="a"/>
    <w:link w:val="UserStyle5"/>
    <w:qFormat/>
    <w:pPr>
      <w:jc w:val="left"/>
    </w:pPr>
  </w:style>
  <w:style w:type="character" w:customStyle="1" w:styleId="UserStyle6">
    <w:name w:val="UserStyle_6"/>
    <w:link w:val="AnnotationSubject"/>
    <w:qFormat/>
    <w:rPr>
      <w:rFonts w:cs="Times New Roman"/>
      <w:b/>
      <w:bCs/>
    </w:rPr>
  </w:style>
  <w:style w:type="paragraph" w:customStyle="1" w:styleId="AnnotationSubject">
    <w:name w:val="AnnotationSubject"/>
    <w:basedOn w:val="AnnotationText"/>
    <w:next w:val="AnnotationText"/>
    <w:link w:val="UserStyle6"/>
    <w:qFormat/>
    <w:rPr>
      <w:b/>
      <w:bCs/>
      <w:kern w:val="0"/>
      <w:sz w:val="20"/>
      <w:szCs w:val="20"/>
    </w:rPr>
  </w:style>
  <w:style w:type="character" w:customStyle="1" w:styleId="Char5">
    <w:name w:val="标题 Char"/>
    <w:link w:val="aa"/>
    <w:qFormat/>
    <w:rPr>
      <w:rFonts w:ascii="Arial" w:hAnsi="Arial" w:cs="Arial"/>
      <w:b/>
      <w:bCs/>
      <w:sz w:val="32"/>
      <w:szCs w:val="32"/>
    </w:rPr>
  </w:style>
  <w:style w:type="character" w:customStyle="1" w:styleId="UserStyle8">
    <w:name w:val="UserStyle_8"/>
    <w:link w:val="NavPane"/>
    <w:qFormat/>
    <w:rPr>
      <w:rFonts w:ascii="宋体"/>
      <w:sz w:val="18"/>
      <w:szCs w:val="18"/>
    </w:rPr>
  </w:style>
  <w:style w:type="paragraph" w:customStyle="1" w:styleId="NavPane">
    <w:name w:val="NavPane"/>
    <w:basedOn w:val="a"/>
    <w:link w:val="UserStyle8"/>
    <w:qFormat/>
    <w:rPr>
      <w:rFonts w:ascii="宋体"/>
      <w:kern w:val="0"/>
      <w:sz w:val="18"/>
      <w:szCs w:val="18"/>
    </w:rPr>
  </w:style>
  <w:style w:type="character" w:customStyle="1" w:styleId="UserStyle9">
    <w:name w:val="UserStyle_9"/>
    <w:qFormat/>
    <w:rPr>
      <w:rFonts w:ascii="宋体" w:eastAsia="宋体" w:hAnsi="宋体"/>
      <w:color w:val="000000"/>
      <w:sz w:val="24"/>
      <w:szCs w:val="24"/>
    </w:rPr>
  </w:style>
  <w:style w:type="character" w:customStyle="1" w:styleId="UserStyle10">
    <w:name w:val="UserStyle_10"/>
    <w:link w:val="Heading1"/>
    <w:qFormat/>
    <w:rPr>
      <w:rFonts w:cs="Times New Roman"/>
      <w:b/>
      <w:bCs/>
      <w:kern w:val="44"/>
      <w:sz w:val="44"/>
      <w:szCs w:val="44"/>
    </w:rPr>
  </w:style>
  <w:style w:type="character" w:customStyle="1" w:styleId="UserStyle11">
    <w:name w:val="UserStyle_11"/>
    <w:link w:val="PlainText"/>
    <w:qFormat/>
    <w:rPr>
      <w:rFonts w:ascii="宋体" w:hAnsi="Courier New"/>
      <w:szCs w:val="20"/>
    </w:rPr>
  </w:style>
  <w:style w:type="paragraph" w:customStyle="1" w:styleId="PlainText">
    <w:name w:val="PlainText"/>
    <w:basedOn w:val="a"/>
    <w:link w:val="UserStyle11"/>
    <w:qFormat/>
    <w:rPr>
      <w:rFonts w:ascii="宋体" w:hAnsi="Courier New"/>
      <w:kern w:val="0"/>
      <w:sz w:val="20"/>
      <w:szCs w:val="20"/>
    </w:rPr>
  </w:style>
  <w:style w:type="character" w:customStyle="1" w:styleId="UserStyle12">
    <w:name w:val="UserStyle_12"/>
    <w:qFormat/>
    <w:rPr>
      <w:rFonts w:ascii="宋体" w:eastAsia="宋体" w:hAnsi="宋体"/>
      <w:color w:val="000000"/>
      <w:sz w:val="22"/>
      <w:szCs w:val="22"/>
    </w:rPr>
  </w:style>
  <w:style w:type="character" w:customStyle="1" w:styleId="UserStyle13">
    <w:name w:val="UserStyle_13"/>
    <w:link w:val="Heading4"/>
    <w:semiHidden/>
    <w:qFormat/>
    <w:rPr>
      <w:rFonts w:ascii="Cambria" w:eastAsia="宋体" w:hAnsi="Cambria" w:cs="Times New Roman"/>
      <w:b/>
      <w:bCs/>
      <w:kern w:val="2"/>
      <w:sz w:val="28"/>
      <w:szCs w:val="28"/>
    </w:rPr>
  </w:style>
  <w:style w:type="character" w:customStyle="1" w:styleId="UserStyle14">
    <w:name w:val="UserStyle_14"/>
    <w:link w:val="Heading2"/>
    <w:qFormat/>
    <w:rPr>
      <w:rFonts w:ascii="Cambria" w:eastAsia="宋体" w:hAnsi="Cambria" w:cs="宋体"/>
      <w:b/>
      <w:bCs/>
      <w:sz w:val="32"/>
      <w:szCs w:val="32"/>
    </w:rPr>
  </w:style>
  <w:style w:type="character" w:customStyle="1" w:styleId="UserStyle15">
    <w:name w:val="UserStyle_15"/>
    <w:link w:val="BodyText"/>
    <w:qFormat/>
    <w:rPr>
      <w:rFonts w:ascii="Times New Roman" w:hAnsi="Times New Roman"/>
      <w:szCs w:val="20"/>
    </w:rPr>
  </w:style>
  <w:style w:type="paragraph" w:customStyle="1" w:styleId="BodyText">
    <w:name w:val="BodyText"/>
    <w:basedOn w:val="a"/>
    <w:link w:val="UserStyle15"/>
    <w:qFormat/>
    <w:pPr>
      <w:spacing w:after="120"/>
    </w:pPr>
    <w:rPr>
      <w:rFonts w:ascii="Times New Roman" w:hAnsi="Times New Roman"/>
      <w:kern w:val="0"/>
      <w:sz w:val="20"/>
      <w:szCs w:val="20"/>
    </w:rPr>
  </w:style>
  <w:style w:type="character" w:customStyle="1" w:styleId="UserStyle16">
    <w:name w:val="UserStyle_16"/>
    <w:link w:val="UserStyle17"/>
    <w:qFormat/>
    <w:rPr>
      <w:rFonts w:ascii="宋体" w:eastAsia="宋体" w:hAnsi="宋体" w:cs="Times New Roman"/>
      <w:b/>
      <w:bCs/>
      <w:color w:val="000000"/>
      <w:kern w:val="2"/>
      <w:sz w:val="28"/>
      <w:szCs w:val="18"/>
    </w:rPr>
  </w:style>
  <w:style w:type="paragraph" w:customStyle="1" w:styleId="UserStyle17">
    <w:name w:val="UserStyle_17"/>
    <w:basedOn w:val="Heading2"/>
    <w:next w:val="UserStyle21"/>
    <w:link w:val="UserStyle16"/>
    <w:qFormat/>
    <w:pPr>
      <w:numPr>
        <w:ilvl w:val="1"/>
        <w:numId w:val="1"/>
      </w:numPr>
      <w:spacing w:line="480" w:lineRule="auto"/>
      <w:ind w:leftChars="-1" w:left="-2" w:firstLine="2"/>
    </w:pPr>
    <w:rPr>
      <w:rFonts w:ascii="宋体" w:hAnsi="宋体"/>
      <w:color w:val="000000"/>
      <w:kern w:val="2"/>
      <w:sz w:val="28"/>
      <w:szCs w:val="18"/>
    </w:rPr>
  </w:style>
  <w:style w:type="paragraph" w:customStyle="1" w:styleId="UserStyle21">
    <w:name w:val="UserStyle_21"/>
    <w:basedOn w:val="a"/>
    <w:next w:val="UserStyle22"/>
    <w:qFormat/>
    <w:pPr>
      <w:spacing w:line="360" w:lineRule="auto"/>
    </w:pPr>
    <w:rPr>
      <w:rFonts w:ascii="仿宋_GB2312" w:eastAsia="仿宋_GB2312" w:hAnsi="华文仿宋"/>
      <w:sz w:val="24"/>
      <w:szCs w:val="24"/>
    </w:rPr>
  </w:style>
  <w:style w:type="paragraph" w:customStyle="1" w:styleId="UserStyle22">
    <w:name w:val="UserStyle_22"/>
    <w:basedOn w:val="a"/>
    <w:next w:val="a"/>
    <w:qFormat/>
    <w:pPr>
      <w:spacing w:line="360" w:lineRule="auto"/>
      <w:ind w:firstLineChars="200" w:firstLine="420"/>
    </w:pPr>
    <w:rPr>
      <w:rFonts w:ascii="Arial" w:hAnsi="Arial"/>
    </w:rPr>
  </w:style>
  <w:style w:type="character" w:customStyle="1" w:styleId="UserStyle18">
    <w:name w:val="UserStyle_18"/>
    <w:basedOn w:val="NormalCharacter"/>
    <w:qFormat/>
  </w:style>
  <w:style w:type="character" w:customStyle="1" w:styleId="UserStyle19">
    <w:name w:val="UserStyle_19"/>
    <w:link w:val="Heading3"/>
    <w:qFormat/>
    <w:rPr>
      <w:rFonts w:cs="Times New Roman"/>
      <w:b/>
      <w:bCs/>
      <w:sz w:val="32"/>
      <w:szCs w:val="32"/>
    </w:rPr>
  </w:style>
  <w:style w:type="paragraph" w:customStyle="1" w:styleId="TOC1">
    <w:name w:val="TOC1"/>
    <w:basedOn w:val="a"/>
    <w:next w:val="a"/>
    <w:qFormat/>
    <w:rPr>
      <w:rFonts w:ascii="楷体_GB2312" w:eastAsia="楷体_GB2312" w:hAnsi="Times New Roman"/>
      <w:b/>
      <w:sz w:val="24"/>
      <w:szCs w:val="20"/>
    </w:r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paragraph" w:customStyle="1" w:styleId="UserStyle20">
    <w:name w:val="UserStyle_20"/>
    <w:basedOn w:val="a"/>
    <w:qFormat/>
    <w:pPr>
      <w:ind w:firstLineChars="200" w:firstLine="420"/>
    </w:pPr>
  </w:style>
  <w:style w:type="paragraph" w:customStyle="1" w:styleId="UserStyle23">
    <w:name w:val="UserStyle_23"/>
    <w:basedOn w:val="a"/>
    <w:qFormat/>
    <w:pPr>
      <w:spacing w:before="100" w:beforeAutospacing="1" w:after="100" w:afterAutospacing="1"/>
      <w:jc w:val="left"/>
    </w:pPr>
    <w:rPr>
      <w:rFonts w:ascii="宋体" w:hAnsi="宋体"/>
      <w:kern w:val="0"/>
      <w:sz w:val="24"/>
      <w:szCs w:val="24"/>
    </w:rPr>
  </w:style>
  <w:style w:type="paragraph" w:customStyle="1" w:styleId="UserStyle24">
    <w:name w:val="UserStyle_24"/>
    <w:basedOn w:val="a"/>
    <w:qFormat/>
    <w:pPr>
      <w:spacing w:before="60" w:after="60" w:line="312" w:lineRule="atLeast"/>
      <w:ind w:firstLine="567"/>
    </w:pPr>
    <w:rPr>
      <w:rFonts w:ascii="Times New Roman" w:hAnsi="Times New Roman"/>
      <w:kern w:val="0"/>
      <w:sz w:val="28"/>
      <w:szCs w:val="24"/>
    </w:rPr>
  </w:style>
  <w:style w:type="paragraph" w:customStyle="1" w:styleId="UserStyle25">
    <w:name w:val="UserStyle_25"/>
    <w:basedOn w:val="Heading4"/>
    <w:next w:val="UserStyle21"/>
    <w:qFormat/>
    <w:pPr>
      <w:numPr>
        <w:ilvl w:val="3"/>
        <w:numId w:val="1"/>
      </w:numPr>
      <w:tabs>
        <w:tab w:val="left" w:pos="360"/>
        <w:tab w:val="left" w:pos="709"/>
      </w:tabs>
      <w:spacing w:line="360" w:lineRule="auto"/>
      <w:ind w:left="0" w:firstLine="0"/>
    </w:pPr>
    <w:rPr>
      <w:rFonts w:ascii="Times New Roman" w:eastAsia="黑体" w:hAnsi="Times New Roman"/>
      <w:sz w:val="22"/>
      <w:szCs w:val="32"/>
    </w:rPr>
  </w:style>
  <w:style w:type="paragraph" w:customStyle="1" w:styleId="UserStyle26">
    <w:name w:val="UserStyle_26"/>
    <w:basedOn w:val="Heading3"/>
    <w:next w:val="UserStyle21"/>
    <w:qFormat/>
    <w:pPr>
      <w:numPr>
        <w:ilvl w:val="2"/>
        <w:numId w:val="1"/>
      </w:numPr>
      <w:tabs>
        <w:tab w:val="left" w:pos="709"/>
        <w:tab w:val="left" w:pos="993"/>
      </w:tabs>
      <w:spacing w:line="360" w:lineRule="auto"/>
    </w:pPr>
    <w:rPr>
      <w:rFonts w:ascii="宋体" w:hAnsi="宋体"/>
      <w:sz w:val="28"/>
      <w:szCs w:val="40"/>
    </w:rPr>
  </w:style>
  <w:style w:type="paragraph" w:customStyle="1" w:styleId="UserStyle27">
    <w:name w:val="UserStyle_27"/>
    <w:basedOn w:val="Heading1"/>
    <w:next w:val="UserStyle21"/>
    <w:qFormat/>
    <w:pPr>
      <w:numPr>
        <w:numId w:val="1"/>
      </w:numPr>
      <w:spacing w:before="0" w:after="0" w:line="240" w:lineRule="auto"/>
      <w:ind w:firstLine="0"/>
    </w:pPr>
    <w:rPr>
      <w:rFonts w:ascii="仿宋" w:eastAsia="仿宋" w:hAnsi="仿宋"/>
      <w:color w:val="000000"/>
      <w:sz w:val="32"/>
      <w:szCs w:val="18"/>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2">
    <w:name w:val="批注框文本 Char"/>
    <w:basedOn w:val="a0"/>
    <w:link w:val="a6"/>
    <w:uiPriority w:val="99"/>
    <w:semiHidden/>
    <w:qFormat/>
    <w:rPr>
      <w:kern w:val="2"/>
      <w:sz w:val="18"/>
      <w:szCs w:val="18"/>
    </w:rPr>
  </w:style>
  <w:style w:type="paragraph" w:styleId="af0">
    <w:name w:val="List Paragraph"/>
    <w:basedOn w:val="a"/>
    <w:uiPriority w:val="34"/>
    <w:qFormat/>
    <w:pPr>
      <w:widowControl w:val="0"/>
      <w:ind w:firstLineChars="200" w:firstLine="420"/>
      <w:textAlignment w:val="auto"/>
    </w:pPr>
    <w:rPr>
      <w:rFonts w:ascii="Times New Roman" w:hAnsi="Times New Roman"/>
    </w:rPr>
  </w:style>
  <w:style w:type="character" w:customStyle="1" w:styleId="Char">
    <w:name w:val="批注文字 Char"/>
    <w:basedOn w:val="a0"/>
    <w:link w:val="a3"/>
    <w:uiPriority w:val="99"/>
    <w:qFormat/>
    <w:rPr>
      <w:kern w:val="2"/>
      <w:sz w:val="21"/>
      <w:szCs w:val="22"/>
    </w:rPr>
  </w:style>
  <w:style w:type="character" w:customStyle="1" w:styleId="Char6">
    <w:name w:val="批注主题 Char"/>
    <w:basedOn w:val="Char"/>
    <w:link w:val="ab"/>
    <w:uiPriority w:val="99"/>
    <w:semiHidden/>
    <w:qFormat/>
    <w:rPr>
      <w:b/>
      <w:bCs/>
      <w:kern w:val="2"/>
      <w:sz w:val="21"/>
      <w:szCs w:val="22"/>
    </w:rPr>
  </w:style>
  <w:style w:type="character" w:customStyle="1" w:styleId="Char0">
    <w:name w:val="纯文本 Char"/>
    <w:link w:val="a4"/>
    <w:uiPriority w:val="99"/>
    <w:qFormat/>
    <w:locked/>
    <w:rPr>
      <w:rFonts w:ascii="宋体" w:hAnsi="Courier New"/>
    </w:rPr>
  </w:style>
  <w:style w:type="character" w:customStyle="1" w:styleId="11">
    <w:name w:val="纯文本 字符1"/>
    <w:basedOn w:val="a0"/>
    <w:uiPriority w:val="99"/>
    <w:semiHidden/>
    <w:qFormat/>
    <w:rPr>
      <w:rFonts w:asciiTheme="minorEastAsia" w:eastAsiaTheme="minorEastAsia" w:hAnsi="Courier New" w:cs="Courier New"/>
      <w:kern w:val="2"/>
      <w:sz w:val="21"/>
      <w:szCs w:val="22"/>
    </w:rPr>
  </w:style>
  <w:style w:type="paragraph" w:customStyle="1" w:styleId="12">
    <w:name w:val="修订1"/>
    <w:hidden/>
    <w:uiPriority w:val="99"/>
    <w:semiHidden/>
    <w:qFormat/>
    <w:rPr>
      <w:rFonts w:ascii="Calibri" w:hAnsi="Calibri"/>
      <w:kern w:val="2"/>
      <w:sz w:val="21"/>
      <w:szCs w:val="22"/>
    </w:rPr>
  </w:style>
  <w:style w:type="table" w:customStyle="1" w:styleId="13">
    <w:name w:val="网格型1"/>
    <w:basedOn w:val="a1"/>
    <w:uiPriority w:val="5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修订2"/>
    <w:hidden/>
    <w:uiPriority w:val="99"/>
    <w:semiHidden/>
    <w:qFormat/>
    <w:rPr>
      <w:rFonts w:ascii="Calibri" w:hAnsi="Calibri"/>
      <w:kern w:val="2"/>
      <w:sz w:val="21"/>
      <w:szCs w:val="22"/>
    </w:rPr>
  </w:style>
  <w:style w:type="paragraph" w:customStyle="1" w:styleId="3">
    <w:name w:val="修订3"/>
    <w:hidden/>
    <w:uiPriority w:val="99"/>
    <w:semiHidden/>
    <w:qFormat/>
    <w:rPr>
      <w:rFonts w:ascii="Calibri" w:hAnsi="Calibri"/>
      <w:kern w:val="2"/>
      <w:sz w:val="21"/>
      <w:szCs w:val="22"/>
    </w:rPr>
  </w:style>
  <w:style w:type="paragraph" w:styleId="af1">
    <w:name w:val="Revision"/>
    <w:hidden/>
    <w:uiPriority w:val="99"/>
    <w:semiHidden/>
    <w:rsid w:val="001D4BA2"/>
    <w:rPr>
      <w:rFonts w:ascii="Calibri" w:hAnsi="Calibri"/>
      <w:kern w:val="2"/>
      <w:sz w:val="21"/>
      <w:szCs w:val="22"/>
    </w:rPr>
  </w:style>
  <w:style w:type="paragraph" w:styleId="af2">
    <w:name w:val="Body Text"/>
    <w:basedOn w:val="a"/>
    <w:link w:val="Char7"/>
    <w:uiPriority w:val="99"/>
    <w:semiHidden/>
    <w:unhideWhenUsed/>
    <w:rsid w:val="00F932B9"/>
    <w:pPr>
      <w:spacing w:after="120"/>
    </w:pPr>
  </w:style>
  <w:style w:type="character" w:customStyle="1" w:styleId="Char7">
    <w:name w:val="正文文本 Char"/>
    <w:basedOn w:val="a0"/>
    <w:link w:val="af2"/>
    <w:uiPriority w:val="99"/>
    <w:semiHidden/>
    <w:rsid w:val="00F932B9"/>
    <w:rPr>
      <w:rFonts w:ascii="Calibri" w:hAnsi="Calibri"/>
      <w:kern w:val="2"/>
      <w:sz w:val="21"/>
      <w:szCs w:val="22"/>
    </w:rPr>
  </w:style>
  <w:style w:type="paragraph" w:styleId="af3">
    <w:name w:val="Body Text First Indent"/>
    <w:basedOn w:val="af2"/>
    <w:link w:val="Char8"/>
    <w:uiPriority w:val="99"/>
    <w:unhideWhenUsed/>
    <w:qFormat/>
    <w:rsid w:val="00F932B9"/>
    <w:pPr>
      <w:widowControl w:val="0"/>
      <w:tabs>
        <w:tab w:val="left" w:pos="420"/>
      </w:tabs>
      <w:spacing w:after="0"/>
      <w:ind w:firstLineChars="100" w:firstLine="420"/>
      <w:textAlignment w:val="auto"/>
    </w:pPr>
    <w:rPr>
      <w:rFonts w:ascii="Courier New" w:eastAsiaTheme="minorEastAsia" w:hAnsi="Courier New" w:cstheme="minorBidi"/>
      <w:kern w:val="0"/>
      <w:sz w:val="24"/>
    </w:rPr>
  </w:style>
  <w:style w:type="character" w:customStyle="1" w:styleId="Char8">
    <w:name w:val="正文首行缩进 Char"/>
    <w:basedOn w:val="Char7"/>
    <w:link w:val="af3"/>
    <w:uiPriority w:val="99"/>
    <w:rsid w:val="00F932B9"/>
    <w:rPr>
      <w:rFonts w:ascii="Courier New" w:eastAsiaTheme="minorEastAsia" w:hAnsi="Courier New" w:cstheme="minorBid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First Indent"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8"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qFormat/>
    <w:pPr>
      <w:widowControl w:val="0"/>
      <w:textAlignment w:val="auto"/>
    </w:pPr>
    <w:rPr>
      <w:rFonts w:ascii="宋体" w:hAnsi="Courier New"/>
      <w:kern w:val="0"/>
      <w:sz w:val="20"/>
      <w:szCs w:val="20"/>
    </w:rPr>
  </w:style>
  <w:style w:type="paragraph" w:styleId="a5">
    <w:name w:val="Date"/>
    <w:basedOn w:val="a"/>
    <w:next w:val="a"/>
    <w:link w:val="Char1"/>
    <w:qFormat/>
    <w:pPr>
      <w:ind w:leftChars="2500" w:left="100"/>
    </w:pPr>
    <w:rPr>
      <w:kern w:val="0"/>
      <w:sz w:val="20"/>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qFormat/>
    <w:pPr>
      <w:widowControl w:val="0"/>
      <w:spacing w:beforeAutospacing="1" w:afterAutospacing="1"/>
      <w:jc w:val="left"/>
      <w:textAlignment w:val="auto"/>
    </w:pPr>
    <w:rPr>
      <w:rFonts w:asciiTheme="minorHAnsi" w:eastAsiaTheme="minorEastAsia" w:hAnsiTheme="minorHAnsi"/>
      <w:kern w:val="0"/>
      <w:sz w:val="24"/>
      <w:szCs w:val="24"/>
    </w:rPr>
  </w:style>
  <w:style w:type="paragraph" w:styleId="aa">
    <w:name w:val="Title"/>
    <w:basedOn w:val="a"/>
    <w:link w:val="Char5"/>
    <w:qFormat/>
    <w:pPr>
      <w:spacing w:before="240" w:after="60"/>
      <w:jc w:val="center"/>
    </w:pPr>
    <w:rPr>
      <w:rFonts w:ascii="Arial" w:hAnsi="Arial"/>
      <w:b/>
      <w:bCs/>
      <w:kern w:val="0"/>
      <w:sz w:val="32"/>
      <w:szCs w:val="32"/>
    </w:rPr>
  </w:style>
  <w:style w:type="paragraph" w:styleId="ab">
    <w:name w:val="annotation subject"/>
    <w:basedOn w:val="a3"/>
    <w:next w:val="a3"/>
    <w:link w:val="Char6"/>
    <w:uiPriority w:val="99"/>
    <w:semiHidden/>
    <w:unhideWhenUsed/>
    <w:qFormat/>
    <w:rPr>
      <w:b/>
      <w:bCs/>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cs="Times New Roman"/>
      <w:b/>
      <w:bCs/>
    </w:rPr>
  </w:style>
  <w:style w:type="character" w:styleId="ae">
    <w:name w:val="Hyperlink"/>
    <w:qFormat/>
    <w:rPr>
      <w:color w:val="16377C"/>
    </w:rPr>
  </w:style>
  <w:style w:type="character" w:styleId="af">
    <w:name w:val="annotation reference"/>
    <w:basedOn w:val="a0"/>
    <w:uiPriority w:val="99"/>
    <w:semiHidden/>
    <w:unhideWhenUsed/>
    <w:qFormat/>
    <w:rPr>
      <w:sz w:val="21"/>
      <w:szCs w:val="21"/>
    </w:rPr>
  </w:style>
  <w:style w:type="paragraph" w:customStyle="1" w:styleId="Heading1">
    <w:name w:val="Heading1"/>
    <w:basedOn w:val="a"/>
    <w:next w:val="a"/>
    <w:link w:val="UserStyle10"/>
    <w:qFormat/>
    <w:pPr>
      <w:keepNext/>
      <w:keepLines/>
      <w:spacing w:before="340" w:after="330" w:line="578" w:lineRule="auto"/>
    </w:pPr>
    <w:rPr>
      <w:b/>
      <w:bCs/>
      <w:kern w:val="44"/>
      <w:sz w:val="44"/>
      <w:szCs w:val="44"/>
    </w:rPr>
  </w:style>
  <w:style w:type="paragraph" w:customStyle="1" w:styleId="Heading2">
    <w:name w:val="Heading2"/>
    <w:basedOn w:val="a"/>
    <w:next w:val="a"/>
    <w:link w:val="UserStyle14"/>
    <w:qFormat/>
    <w:pPr>
      <w:keepNext/>
      <w:keepLines/>
      <w:spacing w:before="260" w:after="260" w:line="416" w:lineRule="auto"/>
    </w:pPr>
    <w:rPr>
      <w:rFonts w:ascii="Cambria" w:hAnsi="Cambria"/>
      <w:b/>
      <w:bCs/>
      <w:kern w:val="0"/>
      <w:sz w:val="32"/>
      <w:szCs w:val="32"/>
    </w:rPr>
  </w:style>
  <w:style w:type="paragraph" w:customStyle="1" w:styleId="Heading3">
    <w:name w:val="Heading3"/>
    <w:basedOn w:val="a"/>
    <w:next w:val="a"/>
    <w:link w:val="UserStyle19"/>
    <w:qFormat/>
    <w:pPr>
      <w:keepNext/>
      <w:keepLines/>
      <w:spacing w:before="260" w:after="260" w:line="416" w:lineRule="auto"/>
    </w:pPr>
    <w:rPr>
      <w:b/>
      <w:bCs/>
      <w:kern w:val="0"/>
      <w:sz w:val="32"/>
      <w:szCs w:val="32"/>
    </w:rPr>
  </w:style>
  <w:style w:type="paragraph" w:customStyle="1" w:styleId="Heading4">
    <w:name w:val="Heading4"/>
    <w:basedOn w:val="a"/>
    <w:next w:val="a"/>
    <w:link w:val="UserStyle13"/>
    <w:qFormat/>
    <w:pPr>
      <w:keepNext/>
      <w:keepLines/>
      <w:spacing w:before="280" w:after="290" w:line="376" w:lineRule="auto"/>
    </w:pPr>
    <w:rPr>
      <w:rFonts w:ascii="Cambria" w:hAnsi="Cambria"/>
      <w:b/>
      <w:bCs/>
      <w:sz w:val="28"/>
      <w:szCs w:val="2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AnnotationReference">
    <w:name w:val="AnnotationReference"/>
    <w:qFormat/>
    <w:rPr>
      <w:sz w:val="21"/>
      <w:szCs w:val="21"/>
    </w:rPr>
  </w:style>
  <w:style w:type="character" w:customStyle="1" w:styleId="FootnoteReference">
    <w:name w:val="FootnoteReference"/>
    <w:qFormat/>
    <w:rPr>
      <w:vertAlign w:val="superscript"/>
    </w:rPr>
  </w:style>
  <w:style w:type="character" w:customStyle="1" w:styleId="UserStyle0">
    <w:name w:val="UserStyle_0"/>
    <w:link w:val="1"/>
    <w:qFormat/>
    <w:rPr>
      <w:sz w:val="18"/>
      <w:szCs w:val="18"/>
    </w:rPr>
  </w:style>
  <w:style w:type="paragraph" w:customStyle="1" w:styleId="1">
    <w:name w:val="页脚1"/>
    <w:basedOn w:val="a"/>
    <w:link w:val="UserStyle0"/>
    <w:qFormat/>
    <w:pPr>
      <w:tabs>
        <w:tab w:val="center" w:pos="4153"/>
        <w:tab w:val="right" w:pos="8306"/>
      </w:tabs>
      <w:snapToGrid w:val="0"/>
      <w:jc w:val="left"/>
    </w:pPr>
    <w:rPr>
      <w:kern w:val="0"/>
      <w:sz w:val="18"/>
      <w:szCs w:val="18"/>
    </w:rPr>
  </w:style>
  <w:style w:type="character" w:customStyle="1" w:styleId="Char1">
    <w:name w:val="日期 Char"/>
    <w:link w:val="a5"/>
    <w:qFormat/>
  </w:style>
  <w:style w:type="character" w:customStyle="1" w:styleId="UserStyle2">
    <w:name w:val="UserStyle_2"/>
    <w:link w:val="10"/>
    <w:qFormat/>
    <w:rPr>
      <w:sz w:val="18"/>
      <w:szCs w:val="18"/>
    </w:rPr>
  </w:style>
  <w:style w:type="paragraph" w:customStyle="1" w:styleId="10">
    <w:name w:val="页眉1"/>
    <w:basedOn w:val="a"/>
    <w:link w:val="UserStyle2"/>
    <w:qFormat/>
    <w:pPr>
      <w:pBdr>
        <w:bottom w:val="single" w:sz="6" w:space="1" w:color="000000"/>
      </w:pBdr>
      <w:tabs>
        <w:tab w:val="center" w:pos="4153"/>
        <w:tab w:val="right" w:pos="8306"/>
      </w:tabs>
      <w:snapToGrid w:val="0"/>
      <w:jc w:val="center"/>
    </w:pPr>
    <w:rPr>
      <w:kern w:val="0"/>
      <w:sz w:val="18"/>
      <w:szCs w:val="18"/>
    </w:rPr>
  </w:style>
  <w:style w:type="character" w:customStyle="1" w:styleId="UserStyle3">
    <w:name w:val="UserStyle_3"/>
    <w:qFormat/>
    <w:rPr>
      <w:rFonts w:ascii="宋体" w:hAnsi="Courier New"/>
      <w:szCs w:val="21"/>
    </w:rPr>
  </w:style>
  <w:style w:type="character" w:customStyle="1" w:styleId="UserStyle4">
    <w:name w:val="UserStyle_4"/>
    <w:link w:val="Acetate"/>
    <w:qFormat/>
    <w:rPr>
      <w:sz w:val="2"/>
    </w:rPr>
  </w:style>
  <w:style w:type="paragraph" w:customStyle="1" w:styleId="Acetate">
    <w:name w:val="Acetate"/>
    <w:basedOn w:val="a"/>
    <w:link w:val="UserStyle4"/>
    <w:qFormat/>
    <w:rPr>
      <w:kern w:val="0"/>
      <w:sz w:val="2"/>
      <w:szCs w:val="20"/>
    </w:rPr>
  </w:style>
  <w:style w:type="character" w:customStyle="1" w:styleId="UserStyle5">
    <w:name w:val="UserStyle_5"/>
    <w:basedOn w:val="NormalCharacter"/>
    <w:link w:val="AnnotationText"/>
    <w:qFormat/>
  </w:style>
  <w:style w:type="paragraph" w:customStyle="1" w:styleId="AnnotationText">
    <w:name w:val="AnnotationText"/>
    <w:basedOn w:val="a"/>
    <w:link w:val="UserStyle5"/>
    <w:qFormat/>
    <w:pPr>
      <w:jc w:val="left"/>
    </w:pPr>
  </w:style>
  <w:style w:type="character" w:customStyle="1" w:styleId="UserStyle6">
    <w:name w:val="UserStyle_6"/>
    <w:link w:val="AnnotationSubject"/>
    <w:qFormat/>
    <w:rPr>
      <w:rFonts w:cs="Times New Roman"/>
      <w:b/>
      <w:bCs/>
    </w:rPr>
  </w:style>
  <w:style w:type="paragraph" w:customStyle="1" w:styleId="AnnotationSubject">
    <w:name w:val="AnnotationSubject"/>
    <w:basedOn w:val="AnnotationText"/>
    <w:next w:val="AnnotationText"/>
    <w:link w:val="UserStyle6"/>
    <w:qFormat/>
    <w:rPr>
      <w:b/>
      <w:bCs/>
      <w:kern w:val="0"/>
      <w:sz w:val="20"/>
      <w:szCs w:val="20"/>
    </w:rPr>
  </w:style>
  <w:style w:type="character" w:customStyle="1" w:styleId="Char5">
    <w:name w:val="标题 Char"/>
    <w:link w:val="aa"/>
    <w:qFormat/>
    <w:rPr>
      <w:rFonts w:ascii="Arial" w:hAnsi="Arial" w:cs="Arial"/>
      <w:b/>
      <w:bCs/>
      <w:sz w:val="32"/>
      <w:szCs w:val="32"/>
    </w:rPr>
  </w:style>
  <w:style w:type="character" w:customStyle="1" w:styleId="UserStyle8">
    <w:name w:val="UserStyle_8"/>
    <w:link w:val="NavPane"/>
    <w:qFormat/>
    <w:rPr>
      <w:rFonts w:ascii="宋体"/>
      <w:sz w:val="18"/>
      <w:szCs w:val="18"/>
    </w:rPr>
  </w:style>
  <w:style w:type="paragraph" w:customStyle="1" w:styleId="NavPane">
    <w:name w:val="NavPane"/>
    <w:basedOn w:val="a"/>
    <w:link w:val="UserStyle8"/>
    <w:qFormat/>
    <w:rPr>
      <w:rFonts w:ascii="宋体"/>
      <w:kern w:val="0"/>
      <w:sz w:val="18"/>
      <w:szCs w:val="18"/>
    </w:rPr>
  </w:style>
  <w:style w:type="character" w:customStyle="1" w:styleId="UserStyle9">
    <w:name w:val="UserStyle_9"/>
    <w:qFormat/>
    <w:rPr>
      <w:rFonts w:ascii="宋体" w:eastAsia="宋体" w:hAnsi="宋体"/>
      <w:color w:val="000000"/>
      <w:sz w:val="24"/>
      <w:szCs w:val="24"/>
    </w:rPr>
  </w:style>
  <w:style w:type="character" w:customStyle="1" w:styleId="UserStyle10">
    <w:name w:val="UserStyle_10"/>
    <w:link w:val="Heading1"/>
    <w:qFormat/>
    <w:rPr>
      <w:rFonts w:cs="Times New Roman"/>
      <w:b/>
      <w:bCs/>
      <w:kern w:val="44"/>
      <w:sz w:val="44"/>
      <w:szCs w:val="44"/>
    </w:rPr>
  </w:style>
  <w:style w:type="character" w:customStyle="1" w:styleId="UserStyle11">
    <w:name w:val="UserStyle_11"/>
    <w:link w:val="PlainText"/>
    <w:qFormat/>
    <w:rPr>
      <w:rFonts w:ascii="宋体" w:hAnsi="Courier New"/>
      <w:szCs w:val="20"/>
    </w:rPr>
  </w:style>
  <w:style w:type="paragraph" w:customStyle="1" w:styleId="PlainText">
    <w:name w:val="PlainText"/>
    <w:basedOn w:val="a"/>
    <w:link w:val="UserStyle11"/>
    <w:qFormat/>
    <w:rPr>
      <w:rFonts w:ascii="宋体" w:hAnsi="Courier New"/>
      <w:kern w:val="0"/>
      <w:sz w:val="20"/>
      <w:szCs w:val="20"/>
    </w:rPr>
  </w:style>
  <w:style w:type="character" w:customStyle="1" w:styleId="UserStyle12">
    <w:name w:val="UserStyle_12"/>
    <w:qFormat/>
    <w:rPr>
      <w:rFonts w:ascii="宋体" w:eastAsia="宋体" w:hAnsi="宋体"/>
      <w:color w:val="000000"/>
      <w:sz w:val="22"/>
      <w:szCs w:val="22"/>
    </w:rPr>
  </w:style>
  <w:style w:type="character" w:customStyle="1" w:styleId="UserStyle13">
    <w:name w:val="UserStyle_13"/>
    <w:link w:val="Heading4"/>
    <w:semiHidden/>
    <w:qFormat/>
    <w:rPr>
      <w:rFonts w:ascii="Cambria" w:eastAsia="宋体" w:hAnsi="Cambria" w:cs="Times New Roman"/>
      <w:b/>
      <w:bCs/>
      <w:kern w:val="2"/>
      <w:sz w:val="28"/>
      <w:szCs w:val="28"/>
    </w:rPr>
  </w:style>
  <w:style w:type="character" w:customStyle="1" w:styleId="UserStyle14">
    <w:name w:val="UserStyle_14"/>
    <w:link w:val="Heading2"/>
    <w:qFormat/>
    <w:rPr>
      <w:rFonts w:ascii="Cambria" w:eastAsia="宋体" w:hAnsi="Cambria" w:cs="宋体"/>
      <w:b/>
      <w:bCs/>
      <w:sz w:val="32"/>
      <w:szCs w:val="32"/>
    </w:rPr>
  </w:style>
  <w:style w:type="character" w:customStyle="1" w:styleId="UserStyle15">
    <w:name w:val="UserStyle_15"/>
    <w:link w:val="BodyText"/>
    <w:qFormat/>
    <w:rPr>
      <w:rFonts w:ascii="Times New Roman" w:hAnsi="Times New Roman"/>
      <w:szCs w:val="20"/>
    </w:rPr>
  </w:style>
  <w:style w:type="paragraph" w:customStyle="1" w:styleId="BodyText">
    <w:name w:val="BodyText"/>
    <w:basedOn w:val="a"/>
    <w:link w:val="UserStyle15"/>
    <w:qFormat/>
    <w:pPr>
      <w:spacing w:after="120"/>
    </w:pPr>
    <w:rPr>
      <w:rFonts w:ascii="Times New Roman" w:hAnsi="Times New Roman"/>
      <w:kern w:val="0"/>
      <w:sz w:val="20"/>
      <w:szCs w:val="20"/>
    </w:rPr>
  </w:style>
  <w:style w:type="character" w:customStyle="1" w:styleId="UserStyle16">
    <w:name w:val="UserStyle_16"/>
    <w:link w:val="UserStyle17"/>
    <w:qFormat/>
    <w:rPr>
      <w:rFonts w:ascii="宋体" w:eastAsia="宋体" w:hAnsi="宋体" w:cs="Times New Roman"/>
      <w:b/>
      <w:bCs/>
      <w:color w:val="000000"/>
      <w:kern w:val="2"/>
      <w:sz w:val="28"/>
      <w:szCs w:val="18"/>
    </w:rPr>
  </w:style>
  <w:style w:type="paragraph" w:customStyle="1" w:styleId="UserStyle17">
    <w:name w:val="UserStyle_17"/>
    <w:basedOn w:val="Heading2"/>
    <w:next w:val="UserStyle21"/>
    <w:link w:val="UserStyle16"/>
    <w:qFormat/>
    <w:pPr>
      <w:numPr>
        <w:ilvl w:val="1"/>
        <w:numId w:val="1"/>
      </w:numPr>
      <w:spacing w:line="480" w:lineRule="auto"/>
      <w:ind w:leftChars="-1" w:left="-2" w:firstLine="2"/>
    </w:pPr>
    <w:rPr>
      <w:rFonts w:ascii="宋体" w:hAnsi="宋体"/>
      <w:color w:val="000000"/>
      <w:kern w:val="2"/>
      <w:sz w:val="28"/>
      <w:szCs w:val="18"/>
    </w:rPr>
  </w:style>
  <w:style w:type="paragraph" w:customStyle="1" w:styleId="UserStyle21">
    <w:name w:val="UserStyle_21"/>
    <w:basedOn w:val="a"/>
    <w:next w:val="UserStyle22"/>
    <w:qFormat/>
    <w:pPr>
      <w:spacing w:line="360" w:lineRule="auto"/>
    </w:pPr>
    <w:rPr>
      <w:rFonts w:ascii="仿宋_GB2312" w:eastAsia="仿宋_GB2312" w:hAnsi="华文仿宋"/>
      <w:sz w:val="24"/>
      <w:szCs w:val="24"/>
    </w:rPr>
  </w:style>
  <w:style w:type="paragraph" w:customStyle="1" w:styleId="UserStyle22">
    <w:name w:val="UserStyle_22"/>
    <w:basedOn w:val="a"/>
    <w:next w:val="a"/>
    <w:qFormat/>
    <w:pPr>
      <w:spacing w:line="360" w:lineRule="auto"/>
      <w:ind w:firstLineChars="200" w:firstLine="420"/>
    </w:pPr>
    <w:rPr>
      <w:rFonts w:ascii="Arial" w:hAnsi="Arial"/>
    </w:rPr>
  </w:style>
  <w:style w:type="character" w:customStyle="1" w:styleId="UserStyle18">
    <w:name w:val="UserStyle_18"/>
    <w:basedOn w:val="NormalCharacter"/>
    <w:qFormat/>
  </w:style>
  <w:style w:type="character" w:customStyle="1" w:styleId="UserStyle19">
    <w:name w:val="UserStyle_19"/>
    <w:link w:val="Heading3"/>
    <w:qFormat/>
    <w:rPr>
      <w:rFonts w:cs="Times New Roman"/>
      <w:b/>
      <w:bCs/>
      <w:sz w:val="32"/>
      <w:szCs w:val="32"/>
    </w:rPr>
  </w:style>
  <w:style w:type="paragraph" w:customStyle="1" w:styleId="TOC1">
    <w:name w:val="TOC1"/>
    <w:basedOn w:val="a"/>
    <w:next w:val="a"/>
    <w:qFormat/>
    <w:rPr>
      <w:rFonts w:ascii="楷体_GB2312" w:eastAsia="楷体_GB2312" w:hAnsi="Times New Roman"/>
      <w:b/>
      <w:sz w:val="24"/>
      <w:szCs w:val="20"/>
    </w:r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paragraph" w:customStyle="1" w:styleId="UserStyle20">
    <w:name w:val="UserStyle_20"/>
    <w:basedOn w:val="a"/>
    <w:qFormat/>
    <w:pPr>
      <w:ind w:firstLineChars="200" w:firstLine="420"/>
    </w:pPr>
  </w:style>
  <w:style w:type="paragraph" w:customStyle="1" w:styleId="UserStyle23">
    <w:name w:val="UserStyle_23"/>
    <w:basedOn w:val="a"/>
    <w:qFormat/>
    <w:pPr>
      <w:spacing w:before="100" w:beforeAutospacing="1" w:after="100" w:afterAutospacing="1"/>
      <w:jc w:val="left"/>
    </w:pPr>
    <w:rPr>
      <w:rFonts w:ascii="宋体" w:hAnsi="宋体"/>
      <w:kern w:val="0"/>
      <w:sz w:val="24"/>
      <w:szCs w:val="24"/>
    </w:rPr>
  </w:style>
  <w:style w:type="paragraph" w:customStyle="1" w:styleId="UserStyle24">
    <w:name w:val="UserStyle_24"/>
    <w:basedOn w:val="a"/>
    <w:qFormat/>
    <w:pPr>
      <w:spacing w:before="60" w:after="60" w:line="312" w:lineRule="atLeast"/>
      <w:ind w:firstLine="567"/>
    </w:pPr>
    <w:rPr>
      <w:rFonts w:ascii="Times New Roman" w:hAnsi="Times New Roman"/>
      <w:kern w:val="0"/>
      <w:sz w:val="28"/>
      <w:szCs w:val="24"/>
    </w:rPr>
  </w:style>
  <w:style w:type="paragraph" w:customStyle="1" w:styleId="UserStyle25">
    <w:name w:val="UserStyle_25"/>
    <w:basedOn w:val="Heading4"/>
    <w:next w:val="UserStyle21"/>
    <w:qFormat/>
    <w:pPr>
      <w:numPr>
        <w:ilvl w:val="3"/>
        <w:numId w:val="1"/>
      </w:numPr>
      <w:tabs>
        <w:tab w:val="left" w:pos="360"/>
        <w:tab w:val="left" w:pos="709"/>
      </w:tabs>
      <w:spacing w:line="360" w:lineRule="auto"/>
      <w:ind w:left="0" w:firstLine="0"/>
    </w:pPr>
    <w:rPr>
      <w:rFonts w:ascii="Times New Roman" w:eastAsia="黑体" w:hAnsi="Times New Roman"/>
      <w:sz w:val="22"/>
      <w:szCs w:val="32"/>
    </w:rPr>
  </w:style>
  <w:style w:type="paragraph" w:customStyle="1" w:styleId="UserStyle26">
    <w:name w:val="UserStyle_26"/>
    <w:basedOn w:val="Heading3"/>
    <w:next w:val="UserStyle21"/>
    <w:qFormat/>
    <w:pPr>
      <w:numPr>
        <w:ilvl w:val="2"/>
        <w:numId w:val="1"/>
      </w:numPr>
      <w:tabs>
        <w:tab w:val="left" w:pos="709"/>
        <w:tab w:val="left" w:pos="993"/>
      </w:tabs>
      <w:spacing w:line="360" w:lineRule="auto"/>
    </w:pPr>
    <w:rPr>
      <w:rFonts w:ascii="宋体" w:hAnsi="宋体"/>
      <w:sz w:val="28"/>
      <w:szCs w:val="40"/>
    </w:rPr>
  </w:style>
  <w:style w:type="paragraph" w:customStyle="1" w:styleId="UserStyle27">
    <w:name w:val="UserStyle_27"/>
    <w:basedOn w:val="Heading1"/>
    <w:next w:val="UserStyle21"/>
    <w:qFormat/>
    <w:pPr>
      <w:numPr>
        <w:numId w:val="1"/>
      </w:numPr>
      <w:spacing w:before="0" w:after="0" w:line="240" w:lineRule="auto"/>
      <w:ind w:firstLine="0"/>
    </w:pPr>
    <w:rPr>
      <w:rFonts w:ascii="仿宋" w:eastAsia="仿宋" w:hAnsi="仿宋"/>
      <w:color w:val="000000"/>
      <w:sz w:val="32"/>
      <w:szCs w:val="18"/>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2">
    <w:name w:val="批注框文本 Char"/>
    <w:basedOn w:val="a0"/>
    <w:link w:val="a6"/>
    <w:uiPriority w:val="99"/>
    <w:semiHidden/>
    <w:qFormat/>
    <w:rPr>
      <w:kern w:val="2"/>
      <w:sz w:val="18"/>
      <w:szCs w:val="18"/>
    </w:rPr>
  </w:style>
  <w:style w:type="paragraph" w:styleId="af0">
    <w:name w:val="List Paragraph"/>
    <w:basedOn w:val="a"/>
    <w:uiPriority w:val="34"/>
    <w:qFormat/>
    <w:pPr>
      <w:widowControl w:val="0"/>
      <w:ind w:firstLineChars="200" w:firstLine="420"/>
      <w:textAlignment w:val="auto"/>
    </w:pPr>
    <w:rPr>
      <w:rFonts w:ascii="Times New Roman" w:hAnsi="Times New Roman"/>
    </w:rPr>
  </w:style>
  <w:style w:type="character" w:customStyle="1" w:styleId="Char">
    <w:name w:val="批注文字 Char"/>
    <w:basedOn w:val="a0"/>
    <w:link w:val="a3"/>
    <w:uiPriority w:val="99"/>
    <w:qFormat/>
    <w:rPr>
      <w:kern w:val="2"/>
      <w:sz w:val="21"/>
      <w:szCs w:val="22"/>
    </w:rPr>
  </w:style>
  <w:style w:type="character" w:customStyle="1" w:styleId="Char6">
    <w:name w:val="批注主题 Char"/>
    <w:basedOn w:val="Char"/>
    <w:link w:val="ab"/>
    <w:uiPriority w:val="99"/>
    <w:semiHidden/>
    <w:qFormat/>
    <w:rPr>
      <w:b/>
      <w:bCs/>
      <w:kern w:val="2"/>
      <w:sz w:val="21"/>
      <w:szCs w:val="22"/>
    </w:rPr>
  </w:style>
  <w:style w:type="character" w:customStyle="1" w:styleId="Char0">
    <w:name w:val="纯文本 Char"/>
    <w:link w:val="a4"/>
    <w:uiPriority w:val="99"/>
    <w:qFormat/>
    <w:locked/>
    <w:rPr>
      <w:rFonts w:ascii="宋体" w:hAnsi="Courier New"/>
    </w:rPr>
  </w:style>
  <w:style w:type="character" w:customStyle="1" w:styleId="11">
    <w:name w:val="纯文本 字符1"/>
    <w:basedOn w:val="a0"/>
    <w:uiPriority w:val="99"/>
    <w:semiHidden/>
    <w:qFormat/>
    <w:rPr>
      <w:rFonts w:asciiTheme="minorEastAsia" w:eastAsiaTheme="minorEastAsia" w:hAnsi="Courier New" w:cs="Courier New"/>
      <w:kern w:val="2"/>
      <w:sz w:val="21"/>
      <w:szCs w:val="22"/>
    </w:rPr>
  </w:style>
  <w:style w:type="paragraph" w:customStyle="1" w:styleId="12">
    <w:name w:val="修订1"/>
    <w:hidden/>
    <w:uiPriority w:val="99"/>
    <w:semiHidden/>
    <w:qFormat/>
    <w:rPr>
      <w:rFonts w:ascii="Calibri" w:hAnsi="Calibri"/>
      <w:kern w:val="2"/>
      <w:sz w:val="21"/>
      <w:szCs w:val="22"/>
    </w:rPr>
  </w:style>
  <w:style w:type="table" w:customStyle="1" w:styleId="13">
    <w:name w:val="网格型1"/>
    <w:basedOn w:val="a1"/>
    <w:uiPriority w:val="5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修订2"/>
    <w:hidden/>
    <w:uiPriority w:val="99"/>
    <w:semiHidden/>
    <w:qFormat/>
    <w:rPr>
      <w:rFonts w:ascii="Calibri" w:hAnsi="Calibri"/>
      <w:kern w:val="2"/>
      <w:sz w:val="21"/>
      <w:szCs w:val="22"/>
    </w:rPr>
  </w:style>
  <w:style w:type="paragraph" w:customStyle="1" w:styleId="3">
    <w:name w:val="修订3"/>
    <w:hidden/>
    <w:uiPriority w:val="99"/>
    <w:semiHidden/>
    <w:qFormat/>
    <w:rPr>
      <w:rFonts w:ascii="Calibri" w:hAnsi="Calibri"/>
      <w:kern w:val="2"/>
      <w:sz w:val="21"/>
      <w:szCs w:val="22"/>
    </w:rPr>
  </w:style>
  <w:style w:type="paragraph" w:styleId="af1">
    <w:name w:val="Revision"/>
    <w:hidden/>
    <w:uiPriority w:val="99"/>
    <w:semiHidden/>
    <w:rsid w:val="001D4BA2"/>
    <w:rPr>
      <w:rFonts w:ascii="Calibri" w:hAnsi="Calibri"/>
      <w:kern w:val="2"/>
      <w:sz w:val="21"/>
      <w:szCs w:val="22"/>
    </w:rPr>
  </w:style>
  <w:style w:type="paragraph" w:styleId="af2">
    <w:name w:val="Body Text"/>
    <w:basedOn w:val="a"/>
    <w:link w:val="Char7"/>
    <w:uiPriority w:val="99"/>
    <w:semiHidden/>
    <w:unhideWhenUsed/>
    <w:rsid w:val="00F932B9"/>
    <w:pPr>
      <w:spacing w:after="120"/>
    </w:pPr>
  </w:style>
  <w:style w:type="character" w:customStyle="1" w:styleId="Char7">
    <w:name w:val="正文文本 Char"/>
    <w:basedOn w:val="a0"/>
    <w:link w:val="af2"/>
    <w:uiPriority w:val="99"/>
    <w:semiHidden/>
    <w:rsid w:val="00F932B9"/>
    <w:rPr>
      <w:rFonts w:ascii="Calibri" w:hAnsi="Calibri"/>
      <w:kern w:val="2"/>
      <w:sz w:val="21"/>
      <w:szCs w:val="22"/>
    </w:rPr>
  </w:style>
  <w:style w:type="paragraph" w:styleId="af3">
    <w:name w:val="Body Text First Indent"/>
    <w:basedOn w:val="af2"/>
    <w:link w:val="Char8"/>
    <w:uiPriority w:val="99"/>
    <w:unhideWhenUsed/>
    <w:qFormat/>
    <w:rsid w:val="00F932B9"/>
    <w:pPr>
      <w:widowControl w:val="0"/>
      <w:tabs>
        <w:tab w:val="left" w:pos="420"/>
      </w:tabs>
      <w:spacing w:after="0"/>
      <w:ind w:firstLineChars="100" w:firstLine="420"/>
      <w:textAlignment w:val="auto"/>
    </w:pPr>
    <w:rPr>
      <w:rFonts w:ascii="Courier New" w:eastAsiaTheme="minorEastAsia" w:hAnsi="Courier New" w:cstheme="minorBidi"/>
      <w:kern w:val="0"/>
      <w:sz w:val="24"/>
    </w:rPr>
  </w:style>
  <w:style w:type="character" w:customStyle="1" w:styleId="Char8">
    <w:name w:val="正文首行缩进 Char"/>
    <w:basedOn w:val="Char7"/>
    <w:link w:val="af3"/>
    <w:uiPriority w:val="99"/>
    <w:rsid w:val="00F932B9"/>
    <w:rPr>
      <w:rFonts w:ascii="Courier New" w:eastAsiaTheme="minorEastAsia" w:hAnsi="Courier New"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5E7C-8665-4B62-BE23-B152750C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1166</Words>
  <Characters>6651</Characters>
  <Application>Microsoft Office Word</Application>
  <DocSecurity>0</DocSecurity>
  <Lines>55</Lines>
  <Paragraphs>15</Paragraphs>
  <ScaleCrop>false</ScaleCrop>
  <Company>Hewlett-Packard Company</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zhangshuang</dc:creator>
  <cp:lastModifiedBy>鲍佳俐</cp:lastModifiedBy>
  <cp:revision>75</cp:revision>
  <cp:lastPrinted>2023-02-20T07:41:00Z</cp:lastPrinted>
  <dcterms:created xsi:type="dcterms:W3CDTF">2023-10-26T01:41:00Z</dcterms:created>
  <dcterms:modified xsi:type="dcterms:W3CDTF">2024-10-15T01:44:00Z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843ED81D32C1466892D1D775B08B1424_13</vt:lpwstr>
  </property>
</Properties>
</file>